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Nafarroako Gobernuari eta Lehendakariari buruzko abenduaren 3ko 14/2004 Foru Legearen aldaketari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Erregelamenduko 190, 191 eta 192. artikuluetan ezarritakoaren babesean, honako galdera hau aurkezten du,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Eskatuko al du Lehendakariak Nafarroako Gobernuari eta Lehendakariari buruzko Foru Legearen aldaketa, 68. artikulua indarrik gabe uzteko? Artikulu horrek behartu egiten du ustelkeria politikokotzat jotako delituengatik ikertutako kontseilariak eta goi-karguak kargua uztera edo kargutik kentzera.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