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Laura Aznal Sagasti andreak aurkezturiko galdera, 2020ko martxoaren 13tik Nafarroako Gobernuak izapidetutako enplegu erregulazioko espedienteen txostenean jasotako datuen bilakaerari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Laura Aznal Sagasti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2020ko maiatzaren 6an Garapen Ekonomikoko kontseilari Manu Ayerdi Olaizola jaunak eginiko agerraldian Nafarroako Gobernuak 2020ko martxoaren 13tik izapideturiko enplegu erregulazioko espedienteei buruzko txosten bat helarazi zitzaigun.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Parlamentari honek hauxe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Zein da txosten horretan jasotako datuen gaur egungo bilakaera, espediente horiek ukitutako pertsonen errentaren araberako segmentazioa barne?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2an.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