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15ean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Antonio Javier Lecumberri Urabayen jaunak aurkezturiko mozioa, zeinaren bidez Nafarroako Gobernua premiatzen baita Ekonomia eta Ogasun Departamentua moderniza dezan, teknologia digitalak erabiltzearen bidez.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15ean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parlamentarioari atxikitako foru parlamentari Javier Lecumberri Urabayen jaunak, Legebiltzarreko Erregelamenduan ezarritakoaren babesean, honako mozio hau aurkezten du. Haren bidez, Nafarroako Gobernua premiatzen da Ekonomia eta Ogasun Departamentua moderniza dezan, teknologia digitalak erabiltzearen bidez.</w:t>
      </w:r>
    </w:p>
    <w:p>
      <w:pPr>
        <w:pStyle w:val="0"/>
        <w:suppressAutoHyphens w:val="false"/>
        <w:rPr>
          <w:rStyle w:val="1"/>
        </w:rPr>
      </w:pPr>
      <w:r>
        <w:rPr>
          <w:rStyle w:val="1"/>
        </w:rPr>
        <w:t xml:space="preserve">Tresna informatikoei esker, balioa sor daiteke eta administrazio publikoaren zerbitzuak Nafarroaren hazkundera bideratu, barne-kudeaketa eta produktibitatea hobetzeko eta informaziorako sarbidea, gardentasuna eta eragile desberdinen arteko lankidetza errazteko.</w:t>
      </w:r>
    </w:p>
    <w:p>
      <w:pPr>
        <w:pStyle w:val="0"/>
        <w:suppressAutoHyphens w:val="false"/>
        <w:rPr>
          <w:rStyle w:val="1"/>
        </w:rPr>
      </w:pPr>
      <w:r>
        <w:rPr>
          <w:rStyle w:val="1"/>
        </w:rPr>
        <w:t xml:space="preserve">Teknologia digitalen erabilerari eta berrikuntza teknologikoen aprobetxamenduari esker, Administrazio Publikoak eskaintzen dituen zerbitzuak eralda daitezke, balio handiagoa eta beti aldakorra den ingurunera egokitzeko gaitasuna sortuz.</w:t>
      </w:r>
    </w:p>
    <w:p>
      <w:pPr>
        <w:pStyle w:val="0"/>
        <w:suppressAutoHyphens w:val="false"/>
        <w:rPr>
          <w:rStyle w:val="1"/>
        </w:rPr>
      </w:pPr>
      <w:r>
        <w:rPr>
          <w:rStyle w:val="1"/>
        </w:rPr>
        <w:t xml:space="preserve">Nafarroako Administrazioaren aldetik, gizartearen eskura jarritako zerbitzu digitalek aukera ematen dute eguneko hogeita lau orduetan, asteko zazpi egunetan, eskuragarri egoteko. Horrek aukera ematen du herritarren premietatik hurbilago dauden arreta-irtenbideak eskaintzeko, aurrez aurreko arretako ordutegiak zein diren ere.</w:t>
      </w:r>
    </w:p>
    <w:p>
      <w:pPr>
        <w:pStyle w:val="0"/>
        <w:suppressAutoHyphens w:val="false"/>
        <w:rPr>
          <w:rStyle w:val="1"/>
        </w:rPr>
      </w:pPr>
      <w:r>
        <w:rPr>
          <w:rStyle w:val="1"/>
        </w:rPr>
        <w:t xml:space="preserve">Administrazio-izapidetzearen etapa guztietan ehuneko ehun digitalak diren zerbitzuak lortzeko, erabiltzailearekiko interakzio-prozesuak eta administrazio-kudeaketako barne-prozesuak hobetu behar dira. Horrela, zerbitzu berriak bideratuta egonen dira, sortzen direnetik, arintasun, eraginkortasun eta kostuen murrizketa handiagoa lortzera, eta, aldi berean, “segurtasunaren” eta “pribatutasunaren” ikuspegia hartuko dute.</w:t>
      </w:r>
    </w:p>
    <w:p>
      <w:pPr>
        <w:pStyle w:val="0"/>
        <w:suppressAutoHyphens w:val="false"/>
        <w:rPr>
          <w:rStyle w:val="1"/>
        </w:rPr>
      </w:pPr>
      <w:r>
        <w:rPr>
          <w:rStyle w:val="1"/>
        </w:rPr>
        <w:t xml:space="preserve">Herritarren datuen eta informazio-sistemen beraien intimitatea bermatu behar da, zibersegurtasun-estrategietan oinarritutako sistemen bidez, bai azpiegituretan, bai sistemetan eta zerbitzuetan ere.</w:t>
      </w:r>
    </w:p>
    <w:p>
      <w:pPr>
        <w:pStyle w:val="0"/>
        <w:suppressAutoHyphens w:val="false"/>
        <w:rPr>
          <w:rStyle w:val="1"/>
        </w:rPr>
      </w:pPr>
      <w:r>
        <w:rPr>
          <w:rStyle w:val="1"/>
        </w:rPr>
        <w:t xml:space="preserve">Ogasun Departamentua funtsezkoa da Nafarroako herritarrei funtsezko zerbitzu publikoak eman ahal izateko, diru-sarrera eta gastuak kontrolatzeren bidez eta erabilgarri dauden baliabide ekonomikoak kudeatzearen bidez.</w:t>
      </w:r>
    </w:p>
    <w:p>
      <w:pPr>
        <w:pStyle w:val="0"/>
        <w:suppressAutoHyphens w:val="false"/>
        <w:rPr>
          <w:rStyle w:val="1"/>
        </w:rPr>
      </w:pPr>
      <w:r>
        <w:rPr>
          <w:rStyle w:val="1"/>
        </w:rPr>
        <w:t xml:space="preserve">Nafarroako Gobernuko Ogasun Departamentuaren digitalizazioak zerbitzuak hobeki eskuratzeko aukera emanen du, herritarren gaitasuna edo bizilekua edozein dela ere, eta, gainera, diru-bilketako prozesuak hobetzea ahalbidetuko du, bai eta gasturako eta zerbitzu publikoak emateko prozesuak ere.</w:t>
      </w:r>
    </w:p>
    <w:p>
      <w:pPr>
        <w:pStyle w:val="0"/>
        <w:suppressAutoHyphens w:val="false"/>
        <w:rPr>
          <w:rStyle w:val="1"/>
        </w:rPr>
      </w:pPr>
      <w:r>
        <w:rPr>
          <w:rStyle w:val="1"/>
        </w:rPr>
        <w:t xml:space="preserve">Beharrezkoa da azpiegitura eta tresna egokiak izatea Ogasunaren ahalik eta aitorpen gehien izapidetzeko (PFEZa, sozietateen gaineko zergak, BEZa, etab.), aitorpen horiek bitarteko erakundeek eta herritarrek errazago eta azkarrago egin ditzaten.</w:t>
      </w:r>
    </w:p>
    <w:p>
      <w:pPr>
        <w:pStyle w:val="0"/>
        <w:suppressAutoHyphens w:val="false"/>
        <w:rPr>
          <w:rStyle w:val="1"/>
        </w:rPr>
      </w:pPr>
      <w:r>
        <w:rPr>
          <w:rStyle w:val="1"/>
        </w:rPr>
        <w:t xml:space="preserve">Azken batean, Ogasun Departamentu moderno eta digitalizatu batek informazio-truke arin eta segurua ahalbidetuko du, diru-bilketaren eraginkortasuna hobetuko du, herritarrentzako/zergadunentzako bermeak garatuko ditu, iruzurraren aurkako borrokaren eraginkortasuna areagotuko du eta herritarraren gogobetetasuna areagotuko du.</w:t>
      </w:r>
    </w:p>
    <w:p>
      <w:pPr>
        <w:pStyle w:val="0"/>
        <w:suppressAutoHyphens w:val="false"/>
        <w:rPr>
          <w:rStyle w:val="1"/>
        </w:rPr>
      </w:pPr>
      <w:r>
        <w:rPr>
          <w:rStyle w:val="1"/>
        </w:rPr>
        <w:t xml:space="preserve">Hori dela-eta, ondoko erabaki proposamena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Ogasuneko Departamentuaren eguneratze teknologikorako egutegi bat ezartzera, bai softwarean bai hardwarean, sistema guztien modernizazioan inbertituz, bereziki zaharkitze teknologikorako arrisku handia duten sistemetan.</w:t>
      </w:r>
    </w:p>
    <w:p>
      <w:pPr>
        <w:pStyle w:val="0"/>
        <w:suppressAutoHyphens w:val="false"/>
        <w:rPr>
          <w:rStyle w:val="1"/>
        </w:rPr>
      </w:pPr>
      <w:r>
        <w:rPr>
          <w:rStyle w:val="1"/>
        </w:rPr>
        <w:t xml:space="preserve">2. Kredentzialen sistemak (identifikazioa) erabiltzaileen erabilera hedatuko sistemetara egokitzea, hala nola Cl@ave eta ziurtagiri digitala izenekoak, pixkanaka eta lehenbailehen NAN+PIN sistema zaharkitua eta kaltebera ezabatuz. Era berean, aitorpen biometrikoa sartzen joatea departamentuko eragiketa guztietan, Estatuko eta Europako legeriak eskaintzen dituen bermeekin.</w:t>
      </w:r>
    </w:p>
    <w:p>
      <w:pPr>
        <w:pStyle w:val="0"/>
        <w:suppressAutoHyphens w:val="false"/>
        <w:rPr>
          <w:rStyle w:val="1"/>
        </w:rPr>
      </w:pPr>
      <w:r>
        <w:rPr>
          <w:rStyle w:val="1"/>
        </w:rPr>
        <w:t xml:space="preserve">3. Foru Ogasuna “zero paper” ereduaren arabera eraldatzen jarraitzea, guztia urrutitik eta formatu digitalean egiteko aukera emanez.</w:t>
      </w:r>
    </w:p>
    <w:p>
      <w:pPr>
        <w:pStyle w:val="0"/>
        <w:suppressAutoHyphens w:val="false"/>
        <w:rPr>
          <w:rStyle w:val="1"/>
        </w:rPr>
      </w:pPr>
      <w:r>
        <w:rPr>
          <w:rStyle w:val="1"/>
        </w:rPr>
        <w:t xml:space="preserve">4. Konputaziorako eta biltegiratzerako gaitasuna handitzea, batez ere zerbitzu handiko egunetan, prestazioa eteteko arriskurik egon ez dadin.</w:t>
      </w:r>
    </w:p>
    <w:p>
      <w:pPr>
        <w:pStyle w:val="0"/>
        <w:suppressAutoHyphens w:val="false"/>
        <w:rPr>
          <w:rStyle w:val="1"/>
        </w:rPr>
      </w:pPr>
      <w:r>
        <w:rPr>
          <w:rStyle w:val="1"/>
        </w:rPr>
        <w:t xml:space="preserve">5. Pandemia betean inauguratu zen “laguntzaile birtualen” zerbitzua finkatzea eta handitzea, hartara herritarrei laguntza pertsonalizatua ematearen aldeko apustua eginez, non dauden alde batera utzita eta aurrez aurreko beharrezko arretari kalterik egin gabe.</w:t>
      </w:r>
    </w:p>
    <w:p>
      <w:pPr>
        <w:pStyle w:val="0"/>
        <w:suppressAutoHyphens w:val="false"/>
        <w:rPr>
          <w:rStyle w:val="1"/>
        </w:rPr>
      </w:pPr>
      <w:r>
        <w:rPr>
          <w:rStyle w:val="1"/>
        </w:rPr>
        <w:t xml:space="preserve">6. Adimen artifizialaren, big dataren eta datuen ingeniaritzaren erabilera ustiatzea iruzurraren aurka borrokatzeko, zergadunarentzako laguntza eta Ogasunaren eskura dauden zerga-kontrolerako bitartekoak hobetuz.</w:t>
      </w:r>
    </w:p>
    <w:p>
      <w:pPr>
        <w:pStyle w:val="0"/>
        <w:suppressAutoHyphens w:val="false"/>
        <w:rPr>
          <w:rStyle w:val="1"/>
        </w:rPr>
      </w:pPr>
      <w:r>
        <w:rPr>
          <w:rStyle w:val="1"/>
        </w:rPr>
        <w:t xml:space="preserve">Iruñean, 2021eko otsailaren 11n</w:t>
      </w:r>
    </w:p>
    <w:p>
      <w:pPr>
        <w:pStyle w:val="0"/>
        <w:suppressAutoHyphens w:val="false"/>
        <w:rPr>
          <w:rStyle w:val="1"/>
        </w:rPr>
      </w:pPr>
      <w:r>
        <w:rPr>
          <w:rStyle w:val="1"/>
        </w:rPr>
        <w:t xml:space="preserve">Foru parlamentaria: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