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Parlamentuak, 2021eko otsailaren 18an egindako Osoko Bilkuran, honako erabaki hau onetsi zuen: “Erabakia. Horren bidez, Nafarroako Gobernua premiatzen da Ekonomia eta Ogasun Departamentua moderniza dezan, teknologia digitalak erabiltzearen bidez”.</w:t>
      </w:r>
    </w:p>
    <w:p>
      <w:pPr>
        <w:pStyle w:val="0"/>
        <w:suppressAutoHyphens w:val="false"/>
        <w:rPr>
          <w:rStyle w:val="1"/>
        </w:rPr>
      </w:pPr>
      <w:r>
        <w:rPr>
          <w:rStyle w:val="1"/>
        </w:rPr>
        <w:t xml:space="preserve">Legebiltzarreko Erregelamenduko 114. artikuluan ezarritakoa betez, aipatu erabakia Nafarroako Parlamentuko Aldizkari Ofizialean argitara dadin agintzen dut. Hona testua:</w:t>
      </w:r>
    </w:p>
    <w:p>
      <w:pPr>
        <w:pStyle w:val="0"/>
        <w:suppressAutoHyphens w:val="false"/>
        <w:rPr>
          <w:rStyle w:val="1"/>
        </w:rPr>
      </w:pPr>
      <w:r>
        <w:rPr>
          <w:rStyle w:val="1"/>
        </w:rPr>
        <w:t xml:space="preserve">“Nafarroako Parlamentuak Nafarroako Gobernua premiatzen du: </w:t>
      </w:r>
    </w:p>
    <w:p>
      <w:pPr>
        <w:pStyle w:val="0"/>
        <w:suppressAutoHyphens w:val="false"/>
        <w:rPr>
          <w:rStyle w:val="1"/>
        </w:rPr>
      </w:pPr>
      <w:r>
        <w:rPr>
          <w:rStyle w:val="1"/>
        </w:rPr>
        <w:t xml:space="preserve">1. Ogasuneko Departamentuaren eguneratze teknologikorako egutegi bat ezartzera, bai softwarean bai hardwarean, sistema guztien modernizazioan inbertituz, bereziki zaharkitze teknologikorako arrisku handia duten sistemetan.</w:t>
      </w:r>
    </w:p>
    <w:p>
      <w:pPr>
        <w:pStyle w:val="0"/>
        <w:suppressAutoHyphens w:val="false"/>
        <w:rPr>
          <w:rStyle w:val="1"/>
        </w:rPr>
      </w:pPr>
      <w:r>
        <w:rPr>
          <w:rStyle w:val="1"/>
        </w:rPr>
        <w:t xml:space="preserve">2. Kredentzialen sistemak (identifikazioa) erabiltzaileen erabilera hedatuko sistemetara egokitzea, hala nola Cl@ave eta ziurtagiri digitala izenekoak, pixkanaka eta lehenbailehen NAN+PIN sistema zaharkitua eta kaltebera ezabatuz. Era berean, aitorpen biometrikoa sartzen joatea departamentuko eragiketa guztietan, Estatuko eta Europako legeriak eskaintzen dituen bermeekin.</w:t>
      </w:r>
    </w:p>
    <w:p>
      <w:pPr>
        <w:pStyle w:val="0"/>
        <w:suppressAutoHyphens w:val="false"/>
        <w:rPr>
          <w:rStyle w:val="1"/>
        </w:rPr>
      </w:pPr>
      <w:r>
        <w:rPr>
          <w:rStyle w:val="1"/>
        </w:rPr>
        <w:t xml:space="preserve">3. Foru Ogasuna "zero paper" ereduaren arabera eraldatzen jarraitzea, guztia urrutitik eta formatu digitalean egiteko aukera emanez.</w:t>
      </w:r>
    </w:p>
    <w:p>
      <w:pPr>
        <w:pStyle w:val="0"/>
        <w:suppressAutoHyphens w:val="false"/>
        <w:rPr>
          <w:rStyle w:val="1"/>
        </w:rPr>
      </w:pPr>
      <w:r>
        <w:rPr>
          <w:rStyle w:val="1"/>
        </w:rPr>
        <w:t xml:space="preserve">4. Konputaziorako eta biltegiratzerako gaitasuna handitzea, batez ere zerbitzu handiko egunetan, prestazioa eteteko arriskurik egon ez dadin.</w:t>
      </w:r>
    </w:p>
    <w:p>
      <w:pPr>
        <w:pStyle w:val="0"/>
        <w:suppressAutoHyphens w:val="false"/>
        <w:rPr>
          <w:rStyle w:val="1"/>
        </w:rPr>
      </w:pPr>
      <w:r>
        <w:rPr>
          <w:rStyle w:val="1"/>
        </w:rPr>
        <w:t xml:space="preserve">5. Pandemia betean inauguratu zen "laguntzaile birtualen" zerbitzua finkatzea eta handitzea, hartara herritarrei laguntza pertsonalizatua ematearen aldeko apustua eginez, non dauden alde batera utzita eta aurrez aurreko beharrezko arretari kalterik egin gabe.</w:t>
      </w:r>
    </w:p>
    <w:p>
      <w:pPr>
        <w:pStyle w:val="0"/>
        <w:suppressAutoHyphens w:val="false"/>
        <w:rPr>
          <w:rStyle w:val="1"/>
        </w:rPr>
      </w:pPr>
      <w:r>
        <w:rPr>
          <w:rStyle w:val="1"/>
        </w:rPr>
        <w:t xml:space="preserve">6. Adimen artifizialaren, big dataren eta datuen ingeniaritzaren erabilera ustiatzea iruzurraren aurka borrokatzeko, zergadunarentzako laguntza eta Ogasunaren eskura dauden zerga-kontrolerako bitartekoak hobetuz.</w:t>
      </w:r>
    </w:p>
    <w:p>
      <w:pPr>
        <w:pStyle w:val="0"/>
        <w:suppressAutoHyphens w:val="false"/>
        <w:rPr>
          <w:rStyle w:val="1"/>
        </w:rPr>
      </w:pPr>
      <w:r>
        <w:rPr>
          <w:rStyle w:val="1"/>
        </w:rPr>
        <w:t xml:space="preserve">7. Nafarroako Parlamentuak Nafarroako Gobernua premiatzen du Ekonomia eta Ogasun Departamentuko langileriarentzako eta oro har herritarrentzako prestakuntzarako eta gaikuntza teknologikorako plan bat ezar dezan, tresna digitalen erabilerari buruzko ezagutzak eta trebetasunak bereganatzeari bultzada ematearren”.</w:t>
      </w:r>
    </w:p>
    <w:p>
      <w:pPr>
        <w:pStyle w:val="0"/>
        <w:suppressAutoHyphens w:val="false"/>
        <w:rPr>
          <w:rStyle w:val="1"/>
        </w:rPr>
      </w:pPr>
      <w:r>
        <w:rPr>
          <w:rStyle w:val="1"/>
        </w:rPr>
        <w:t xml:space="preserve">Iruñean, 2021eko otsailaren 19an</w:t>
      </w:r>
    </w:p>
    <w:p>
      <w:pPr>
        <w:pStyle w:val="0"/>
        <w:suppressAutoHyphens w:val="false"/>
        <w:rPr>
          <w:rStyle w:val="1"/>
        </w:rPr>
      </w:pPr>
      <w:r>
        <w:rPr>
          <w:rStyle w:val="1"/>
        </w:rPr>
        <w:t xml:space="preserve">Lehendakaria: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