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12 de abril de 2021, la Mesa del Parlamento de Navarra, previa audiencia de la Junta de Portavoces, adoptó, entre otros, el siguiente Acuerdo:</w:t>
      </w:r>
    </w:p>
    <w:p>
      <w:pPr>
        <w:pStyle w:val="0"/>
        <w:suppressAutoHyphens w:val="false"/>
        <w:rPr>
          <w:rStyle w:val="1"/>
        </w:rPr>
      </w:pPr>
      <w:r>
        <w:rPr>
          <w:rStyle w:val="1"/>
          <w:b w:val="true"/>
        </w:rPr>
        <w:t xml:space="preserve">1.º</w:t>
      </w:r>
      <w:r>
        <w:rPr>
          <w:rStyle w:val="1"/>
        </w:rPr>
        <w:t xml:space="preserve"> Admitir a trámite la pregunta sobre las convocatorias de subvenciones para inversiones en explotaciones agrarias e instalación de jóvenes agricultores, formulada por el Ilmo. Sr. D. Miguel Bujanda Cirauqui.</w:t>
      </w:r>
    </w:p>
    <w:p>
      <w:pPr>
        <w:pStyle w:val="0"/>
        <w:suppressAutoHyphens w:val="false"/>
        <w:rPr>
          <w:rStyle w:val="1"/>
        </w:rPr>
      </w:pPr>
      <w:r>
        <w:rPr>
          <w:rStyle w:val="1"/>
          <w:b w:val="true"/>
        </w:rPr>
        <w:t xml:space="preserve">2.º</w:t>
      </w:r>
      <w:r>
        <w:rPr>
          <w:rStyle w:val="1"/>
        </w:rPr>
        <w:t xml:space="preserve"> Ordenar su publicación en el Boletín Oficial del Parlamento de Navarra.</w:t>
      </w:r>
    </w:p>
    <w:p>
      <w:pPr>
        <w:pStyle w:val="0"/>
        <w:suppressAutoHyphens w:val="false"/>
        <w:rPr>
          <w:rStyle w:val="1"/>
        </w:rPr>
      </w:pPr>
      <w:r>
        <w:rPr>
          <w:rStyle w:val="1"/>
          <w:b w:val="true"/>
        </w:rPr>
        <w:t xml:space="preserve">3.º</w:t>
      </w:r>
      <w:r>
        <w:rPr>
          <w:rStyle w:val="1"/>
        </w:rPr>
        <w:t xml:space="preserve"> Acordar su tramitación en la Comisión de Desarrollo Rural y Medio Ambiente.</w:t>
      </w:r>
    </w:p>
    <w:p>
      <w:pPr>
        <w:pStyle w:val="0"/>
        <w:suppressAutoHyphens w:val="false"/>
        <w:rPr>
          <w:rStyle w:val="1"/>
        </w:rPr>
      </w:pPr>
      <w:r>
        <w:rPr>
          <w:rStyle w:val="1"/>
        </w:rPr>
        <w:t xml:space="preserve">Pamplona, 12 de abril de 2021</w:t>
      </w:r>
    </w:p>
    <w:p>
      <w:pPr>
        <w:pStyle w:val="0"/>
        <w:suppressAutoHyphens w:val="false"/>
        <w:rPr>
          <w:rFonts w:ascii="Helvetica LT Std" w:cs="Helvetica LT Std" w:eastAsia="Helvetica LT Std" w:hAnsi="Helvetica LT Std"/>
        </w:rPr>
      </w:pPr>
      <w:r>
        <w:rPr>
          <w:rStyle w:val="1"/>
        </w:rPr>
        <w:t xml:space="preserve">El Presidente:</w:t>
      </w:r>
      <w:r>
        <w:rPr>
          <w:rFonts w:ascii="Helvetica LT Std" w:cs="Helvetica LT Std" w:eastAsia="Helvetica LT Std" w:hAnsi="Helvetica LT Std"/>
        </w:rPr>
        <w:t xml:space="preserve"> Unai Hualde Iglesias</w:t>
      </w:r>
    </w:p>
    <w:p>
      <w:pPr>
        <w:pStyle w:val="2"/>
        <w:suppressAutoHyphens w:val="false"/>
        <w:rPr/>
      </w:pPr>
      <w:r>
        <w:rPr/>
        <w:t xml:space="preserve">TEXTO DE LA PREGUNTA</w:t>
      </w:r>
    </w:p>
    <w:p>
      <w:pPr>
        <w:pStyle w:val="0"/>
        <w:suppressAutoHyphens w:val="false"/>
        <w:rPr>
          <w:rStyle w:val="1"/>
        </w:rPr>
      </w:pPr>
      <w:r>
        <w:rPr>
          <w:rStyle w:val="1"/>
        </w:rPr>
        <w:t xml:space="preserve">Don Miguel Bujanda Cirauqui, miembro de las Cortes de Navarra, adscrito al Grupo Parlamentario Navarra Suma, al amparo de lo dispuesto en el Reglamento de la Cámara, realiza la siguiente pregunta oral a la Consejera de Desarrollo Rural para su contestación en Comisión.</w:t>
      </w:r>
    </w:p>
    <w:p>
      <w:pPr>
        <w:pStyle w:val="0"/>
        <w:suppressAutoHyphens w:val="false"/>
        <w:rPr>
          <w:rStyle w:val="1"/>
        </w:rPr>
      </w:pPr>
      <w:r>
        <w:rPr>
          <w:rStyle w:val="1"/>
        </w:rPr>
        <w:t xml:space="preserve">¿En qué situación se encuentran las convocatorias de subvenciones para inversiones en explotaciones agrarias y para instalación de jóvenes agricultores de los años 2019 y 2020?</w:t>
      </w:r>
    </w:p>
    <w:p>
      <w:pPr>
        <w:pStyle w:val="0"/>
        <w:suppressAutoHyphens w:val="false"/>
        <w:rPr>
          <w:rStyle w:val="1"/>
        </w:rPr>
      </w:pPr>
      <w:r>
        <w:rPr>
          <w:rStyle w:val="1"/>
        </w:rPr>
        <w:t xml:space="preserve">Pamplona, a 8 de abril de 2021</w:t>
      </w:r>
    </w:p>
    <w:p>
      <w:pPr>
        <w:pStyle w:val="0"/>
        <w:suppressAutoHyphens w:val="false"/>
        <w:rPr>
          <w:rStyle w:val="1"/>
          <w:spacing w:val="-2.88"/>
        </w:rPr>
      </w:pPr>
      <w:r>
        <w:rPr>
          <w:rStyle w:val="1"/>
          <w:spacing w:val="-2.88"/>
        </w:rPr>
        <w:t xml:space="preserve">El Parlamentario Foral: Miguel Bujanda Cirauqui</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