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kulturako lanbideei buruzko lege proiektu bat bultza dezan Nafarroako Gobernua premiatzen duen mozioa betetzeko ekintzei buruzkoa. Galdera 2021eko otsailaren 5eko 14. Nafarroako Parlamentuko Aldizkari Ofizialean argitaratu zen.</w:t>
      </w:r>
    </w:p>
    <w:p>
      <w:pPr>
        <w:pStyle w:val="0"/>
        <w:suppressAutoHyphens w:val="false"/>
        <w:rPr>
          <w:rStyle w:val="1"/>
        </w:rPr>
      </w:pPr>
      <w:r>
        <w:rPr>
          <w:rStyle w:val="1"/>
        </w:rPr>
        <w:t xml:space="preserve">Iruñean, 2021eko otsailaren 26an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talde parlamentarioari atxikitako foru parlamentari Maiorga Ramírez Erro jaunak idatziz erantzuteko galdera egin du (10-21/PES-00052), jakin nahi baitu zer ekintza burutu dituen Nafarroako Gobernuak maiatzaren 21eko Osoko Bilkuran onetsi zen mozioa betetze aldera. Hona Nafarroako Gobernuko Kultura eta Kiroleko kontseilariak ematen dion informazioa:</w:t>
      </w:r>
    </w:p>
    <w:p>
      <w:pPr>
        <w:pStyle w:val="0"/>
        <w:suppressAutoHyphens w:val="false"/>
        <w:rPr>
          <w:rStyle w:val="1"/>
        </w:rPr>
      </w:pPr>
      <w:r>
        <w:rPr>
          <w:rStyle w:val="1"/>
        </w:rPr>
        <w:t xml:space="preserve">Kulturako lanbideei buruzko lege proiektu bat bultzatu eta partaidetza-prozesu bat irekitzeari dagokionez, hasi dira atariko lanak hura garatzeko.</w:t>
      </w:r>
    </w:p>
    <w:p>
      <w:pPr>
        <w:pStyle w:val="0"/>
        <w:suppressAutoHyphens w:val="false"/>
        <w:rPr>
          <w:rStyle w:val="1"/>
        </w:rPr>
      </w:pPr>
      <w:r>
        <w:rPr>
          <w:rStyle w:val="1"/>
        </w:rPr>
        <w:t xml:space="preserve">Beste ekintza batzuk garatzeari dagokionez:</w:t>
      </w:r>
    </w:p>
    <w:p>
      <w:pPr>
        <w:pStyle w:val="0"/>
        <w:suppressAutoHyphens w:val="false"/>
        <w:rPr>
          <w:rStyle w:val="1"/>
        </w:rPr>
      </w:pPr>
      <w:r>
        <w:rPr>
          <w:rStyle w:val="1"/>
        </w:rPr>
        <w:t xml:space="preserve">a) 2020an Vianako Printzea Erakundea – Kultura Zuzendaritza Nagusiaren programa propioak garatu ziren arte eszeniko eta musikaletan, bai eta Baluarte Fundazioaren programazioak ere; ‘Oinak hodeietan’ eta ‘Izan ala ez izan’ ziklo berriak sortu ziren; eta arlo publikoaren eta pribatuaren arteko elkarlanean programa berri batzuk sortu ziren, hala nola ANAIM Club Fest edo KM Zero Fest.</w:t>
      </w:r>
    </w:p>
    <w:p>
      <w:pPr>
        <w:pStyle w:val="0"/>
        <w:suppressAutoHyphens w:val="false"/>
        <w:rPr>
          <w:rStyle w:val="1"/>
        </w:rPr>
      </w:pPr>
      <w:r>
        <w:rPr>
          <w:rStyle w:val="1"/>
        </w:rPr>
        <w:t xml:space="preserve">b) Programazio propioak eta programazio berriak barnean hartu zituzten euskarazko obrak, kontzertuak eta ikuskizunak.</w:t>
      </w:r>
    </w:p>
    <w:p>
      <w:pPr>
        <w:pStyle w:val="0"/>
        <w:suppressAutoHyphens w:val="false"/>
        <w:rPr>
          <w:rStyle w:val="1"/>
        </w:rPr>
      </w:pPr>
      <w:r>
        <w:rPr>
          <w:rStyle w:val="1"/>
        </w:rPr>
        <w:t xml:space="preserve">c) Koronabirusaren (COVID-19) osasun krisiak eragindako inpaktuari aurre egiteko premiazko neurriak onesten dituen maiatzaren 20ko 5/2020 Foru Lege Dekretuan jasotako neurriak (arau hori Parlamentuaren ekainaren 4ko Osoko Bilkuran baliozkotu zen).</w:t>
      </w:r>
    </w:p>
    <w:p>
      <w:pPr>
        <w:pStyle w:val="0"/>
        <w:suppressAutoHyphens w:val="false"/>
        <w:rPr>
          <w:rStyle w:val="1"/>
        </w:rPr>
      </w:pPr>
      <w:r>
        <w:rPr>
          <w:rStyle w:val="1"/>
        </w:rPr>
        <w:t xml:space="preserve">d) Nafarroan egindako arte garaikideko 14 artelan erostea, guztira 90.000 euro balio dutenak. Proiektu horrek aurrera jarraitu du 2021ean, eta halaxe jaso da Kultura eta Kirol Departamentuaren aurrekontuetako lerro batean.</w:t>
      </w:r>
    </w:p>
    <w:p>
      <w:pPr>
        <w:pStyle w:val="0"/>
        <w:suppressAutoHyphens w:val="false"/>
        <w:rPr>
          <w:rStyle w:val="1"/>
        </w:rPr>
      </w:pPr>
      <w:r>
        <w:rPr>
          <w:rStyle w:val="1"/>
        </w:rPr>
        <w:t xml:space="preserve">e) ‘Kultur bonuak’ ezarri nahi dira edukierak egungoak baino handiagoak direnean. Izan ere, ez da komeni neurri hori orain ezartzea, kontuan izanik kulturguneetan oso ona izaten ari dela ikus-entzuleen erantzuna. Nolanahi ere, Departamentuak azkenaldi honetan bere programazioetan tarifa txikien politika orokorra garatu du, mesede egin diena gazteei eta gizarteko kolektibo behartsuetako pertsonei, programa berrietako ikuskizunetan; eta zenbait jarduera doan ere eskaini ditu. Horrez gain, programa eta proiektu berriak sortu dira, SET948 izenekoa, adibidez, Nafarroako kultura herritarrei etxean eskura jartzeko Nafarroako telebista kanalen bitartez. Eskaria sorrarazteko proiektu batek eskaintzen ahal dizkigun aukerak aztertzen ari gara, kulturaren kontsumoa sustatzeko pizgarri bat behar denerako. Proiektu hori 2021ean zehar garatuko da. Konpromiso hori Kultura eta Kirol Departamentuaren aurrekontuetako lerro batean jaso da.</w:t>
      </w:r>
    </w:p>
    <w:p>
      <w:pPr>
        <w:pStyle w:val="0"/>
        <w:suppressAutoHyphens w:val="false"/>
        <w:rPr>
          <w:rStyle w:val="1"/>
        </w:rPr>
      </w:pPr>
      <w:r>
        <w:rPr>
          <w:rStyle w:val="1"/>
        </w:rPr>
        <w:t xml:space="preserve">Artista eta profesionalentzako oinarrizko estaldura berezia ezartze aldera, ekainaren 17ko 6/2020 Foru Lege Dekretua onetsi zen, premiazko neurriak onesten dituena koronabirusaren (COVID-19) osasun krisiak eragindako inpaktuari aurre egiteko. Azken xedapenetako seigarrenean aurreikusten du hornidura hori.</w:t>
      </w:r>
    </w:p>
    <w:p>
      <w:pPr>
        <w:pStyle w:val="0"/>
        <w:suppressAutoHyphens w:val="false"/>
        <w:rPr>
          <w:rStyle w:val="1"/>
        </w:rPr>
      </w:pPr>
      <w:r>
        <w:rPr>
          <w:rStyle w:val="1"/>
        </w:rPr>
        <w:t xml:space="preserve">Hori guztia jakinarazten dizut, Nafarroako Parlamentuko Erregelamenduaren 194. artikuluan xedatutakoa betez.</w:t>
      </w:r>
    </w:p>
    <w:p>
      <w:pPr>
        <w:pStyle w:val="0"/>
        <w:suppressAutoHyphens w:val="false"/>
        <w:rPr>
          <w:rStyle w:val="1"/>
        </w:rPr>
      </w:pPr>
      <w:r>
        <w:rPr>
          <w:rStyle w:val="1"/>
        </w:rPr>
        <w:t xml:space="preserve">Iruñean, otsailaren 26an</w:t>
      </w:r>
    </w:p>
    <w:p>
      <w:pPr>
        <w:pStyle w:val="0"/>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