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 los Departamentos de Salud y de Derechos Sociales a trabajar conjuntamente para impulsar y desarrollar pactos por las personas mayores en barrios y pueblos, presentada por se insta a los Departamentos de Salud y de Derechos Sociales a trabajar conjuntamente para impulsar y desarrollar pactos por las personas mayores en barrios y pueblos.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Derechos Sociales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Patricia Perales Hurtado, parlamentaria del grupo de EH Bildu Nafarroa, al amparo de lo establecido en el Reglamento de la Cámara, presenta la siguiente moción para su debate y votación en la Comisión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“Pacto por la persona mayor de San Juan” surgió en 2018 con el fin de diseñar propuestas para abordar conjuntamente los tres pilares del envejecimiento: salud, participación y seguridad. Un proyecto donde colaboran distintas organizaciones, colectivos y servicios del barrio y donde se ofrecen distintos programas.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Durante la pandemia se han estado haciendo actividades como voluntariado, apoyo emocional, promoción de la actividad física y mental, ayuda para reducir la brecha digital, lecturas telefónicas... Todas ellas para combatir la soledad y el miedo de tantas personas mayores que viven en el barrio.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Estos programas están dirigidos y organizados para el barrio, con el barrio y en barrio, y ello, sin duda, acarrea unos beneficios específicos que se deben valorar y tener en cuenta, como por ejemplo: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Facilita la relación de los vecinos y vecinas y promueve la cohesión del barrio para combatir la soledad y reducir las consecuencias que acarrea.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Tiene un carácter preventivo de gran valor, una cuestión tan importante y que cuesta, en muchas ocasiones, desarrollar.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Facilita la permanencia de las personas mayores en sus hogares propios.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Impulsa la participación de las personas mayores.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Promueve una oferta socio-cultural específica para las personas mayores.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Teniendo en cuenta la información recibida sobre la variación de actividades enmarcadas dentro de los programas, el conjunto de ellas pretende identificar y responder de una forma integral a las necesidades específicas de las personas mayores. De hecho, el proyecto fue premiado en la modalidad institucional porque busca afrontar de manera comunitaria el reto del envejecimiento saludable.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Este pacto demuestra que trabajar en red y de forma colaborativa y participativa tiene una gran capacidad de actuación y respuesta a las necesidades específicas de las personas mayores, pero también ha demostrado que tiene mucha más capacidad de ampliar las actividades y poder llegar a más personas. Es evidente que con un aumento de recursos la atención podría mejorar considerablemente. La actual situación pandémica ha provocado muchas más situaciones de soledad y aislamiento entre las personas mayores y es necesario redoblar esfuerzos para impulsar, mejorar y crear redes que atiendan de una forma integral y comunitaria y para ello es necesario el apoyo de las administraciones.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 que los Departamentos de Salud y Derechos Sociales trabajen conjuntamente para impulsar y desarrollar este tipo de pactos en otros barrios y pueblos.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 facilitar recursos económicos y humanos para que este proyecto pueda ampliarse y reforzarse para que pueda ofrecer más programas y pueda llegar a más personas mayores del barrio de San Juan.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lruñea, a 29 de abril de 2021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La Parlamentaria Foral: Patricia Perales Hurtado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