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apirilaren 29an egindako bileran, baliozkotu zuen 4/2021 Foru Lege-dekretua, apirilaren 14koa, zeinaren bidez premiazko neurriak onesten baitira Suspertzerako Europako Bitartekoetatik heltzen diren funtsen bidez finantzatzen ahal diren jarduketak kudeatzeko eta betetzeko. Foru Lege-dekretua 2021eko apirilaren 23ko 93. Nafarroako Aldizkari Ofizialean eta 2021eko apirilaren 23ko 50.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