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23" w:rsidRPr="0063402F" w:rsidRDefault="009E3777" w:rsidP="009E3777">
      <w:pPr>
        <w:tabs>
          <w:tab w:val="left" w:pos="3780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63402F">
        <w:rPr>
          <w:rFonts w:ascii="Arial" w:hAnsi="Arial" w:cs="Arial"/>
          <w:sz w:val="24"/>
          <w:szCs w:val="24"/>
        </w:rPr>
        <w:t xml:space="preserve">La Consejera de Salud del Gobierno de Navarra, en relación con la pregunta escrita (10-21-PES-00102) presentada por el Parlamentario Foral Ilmo. Sr. </w:t>
      </w:r>
      <w:proofErr w:type="spellStart"/>
      <w:r w:rsidRPr="0063402F">
        <w:rPr>
          <w:rFonts w:ascii="Arial" w:hAnsi="Arial" w:cs="Arial"/>
          <w:sz w:val="24"/>
          <w:szCs w:val="24"/>
        </w:rPr>
        <w:t>Txomin</w:t>
      </w:r>
      <w:proofErr w:type="spellEnd"/>
      <w:r w:rsidRPr="0063402F">
        <w:rPr>
          <w:rFonts w:ascii="Arial" w:hAnsi="Arial" w:cs="Arial"/>
          <w:sz w:val="24"/>
          <w:szCs w:val="24"/>
        </w:rPr>
        <w:t xml:space="preserve"> González Martínez, adscrito al Grupo Parlamentario de EH </w:t>
      </w:r>
      <w:r w:rsidR="00657B23" w:rsidRPr="0063402F">
        <w:rPr>
          <w:rFonts w:ascii="Arial" w:hAnsi="Arial" w:cs="Arial"/>
          <w:sz w:val="24"/>
          <w:szCs w:val="24"/>
        </w:rPr>
        <w:t>Bildu Nafarroa</w:t>
      </w:r>
      <w:r w:rsidRPr="0063402F">
        <w:rPr>
          <w:rFonts w:ascii="Arial" w:hAnsi="Arial" w:cs="Arial"/>
          <w:sz w:val="24"/>
          <w:szCs w:val="24"/>
        </w:rPr>
        <w:t>, que solicita “información sobre las funciones que está desarrollando el personal militar destacado en el equipo habilitado para gestionar el rastreo…”, tiene el honor de remitirle la siguiente información:</w:t>
      </w:r>
    </w:p>
    <w:p w:rsidR="00F94944" w:rsidRPr="0063402F" w:rsidRDefault="00F94944" w:rsidP="009E3777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3402F">
        <w:rPr>
          <w:rFonts w:ascii="Arial" w:hAnsi="Arial" w:cs="Arial"/>
          <w:sz w:val="24"/>
          <w:szCs w:val="24"/>
        </w:rPr>
        <w:t>El personal militar está desarrollando fundamentalmente f</w:t>
      </w:r>
      <w:r w:rsidR="001A30E5" w:rsidRPr="0063402F">
        <w:rPr>
          <w:rFonts w:ascii="Arial" w:hAnsi="Arial" w:cs="Arial"/>
          <w:sz w:val="24"/>
          <w:szCs w:val="24"/>
        </w:rPr>
        <w:t xml:space="preserve">unciones </w:t>
      </w:r>
      <w:r w:rsidRPr="0063402F">
        <w:rPr>
          <w:rFonts w:ascii="Arial" w:hAnsi="Arial" w:cs="Arial"/>
          <w:sz w:val="24"/>
          <w:szCs w:val="24"/>
        </w:rPr>
        <w:t xml:space="preserve">de rastreo y, de forma excepcional, ha colaborado </w:t>
      </w:r>
      <w:r w:rsidR="001A30E5" w:rsidRPr="0063402F">
        <w:rPr>
          <w:rFonts w:ascii="Arial" w:hAnsi="Arial" w:cs="Arial"/>
          <w:sz w:val="24"/>
          <w:szCs w:val="24"/>
        </w:rPr>
        <w:t>en</w:t>
      </w:r>
      <w:r w:rsidR="0041022C" w:rsidRPr="0063402F">
        <w:rPr>
          <w:rFonts w:ascii="Arial" w:hAnsi="Arial" w:cs="Arial"/>
          <w:sz w:val="24"/>
          <w:szCs w:val="24"/>
        </w:rPr>
        <w:t xml:space="preserve"> la citación para las vacunas. Asimismo, n</w:t>
      </w:r>
      <w:r w:rsidR="001A30E5" w:rsidRPr="0063402F">
        <w:rPr>
          <w:rFonts w:ascii="Arial" w:hAnsi="Arial" w:cs="Arial"/>
          <w:sz w:val="24"/>
          <w:szCs w:val="24"/>
        </w:rPr>
        <w:t xml:space="preserve">o tiene acceso a la historia clínica. </w:t>
      </w:r>
    </w:p>
    <w:p w:rsidR="002A1A90" w:rsidRPr="0063402F" w:rsidRDefault="00FB55FB" w:rsidP="009E3777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3402F">
        <w:rPr>
          <w:rFonts w:ascii="Arial" w:hAnsi="Arial" w:cs="Arial"/>
          <w:sz w:val="24"/>
          <w:szCs w:val="24"/>
        </w:rPr>
        <w:t>Por otra parte, n</w:t>
      </w:r>
      <w:r w:rsidR="001A30E5" w:rsidRPr="0063402F">
        <w:rPr>
          <w:rFonts w:ascii="Arial" w:hAnsi="Arial" w:cs="Arial"/>
          <w:sz w:val="24"/>
          <w:szCs w:val="24"/>
        </w:rPr>
        <w:t xml:space="preserve">o tiene dependencia jerárquica y </w:t>
      </w:r>
      <w:r w:rsidR="00F94944" w:rsidRPr="0063402F">
        <w:rPr>
          <w:rFonts w:ascii="Arial" w:hAnsi="Arial" w:cs="Arial"/>
          <w:sz w:val="24"/>
          <w:szCs w:val="24"/>
        </w:rPr>
        <w:t xml:space="preserve">sí dependencia funcional completa. Cabe destacar </w:t>
      </w:r>
      <w:r w:rsidR="001A30E5" w:rsidRPr="0063402F">
        <w:rPr>
          <w:rFonts w:ascii="Arial" w:hAnsi="Arial" w:cs="Arial"/>
          <w:sz w:val="24"/>
          <w:szCs w:val="24"/>
        </w:rPr>
        <w:t xml:space="preserve">que no ha habido hasta ahora el </w:t>
      </w:r>
      <w:r w:rsidR="00F94944" w:rsidRPr="0063402F">
        <w:rPr>
          <w:rFonts w:ascii="Arial" w:hAnsi="Arial" w:cs="Arial"/>
          <w:sz w:val="24"/>
          <w:szCs w:val="24"/>
        </w:rPr>
        <w:t xml:space="preserve">más </w:t>
      </w:r>
      <w:r w:rsidR="001A30E5" w:rsidRPr="0063402F">
        <w:rPr>
          <w:rFonts w:ascii="Arial" w:hAnsi="Arial" w:cs="Arial"/>
          <w:sz w:val="24"/>
          <w:szCs w:val="24"/>
        </w:rPr>
        <w:t xml:space="preserve">mínimo problema </w:t>
      </w:r>
      <w:r w:rsidR="00F94944" w:rsidRPr="0063402F">
        <w:rPr>
          <w:rFonts w:ascii="Arial" w:hAnsi="Arial" w:cs="Arial"/>
          <w:sz w:val="24"/>
          <w:szCs w:val="24"/>
        </w:rPr>
        <w:t>entre el citado personal militar y</w:t>
      </w:r>
      <w:r w:rsidR="001A30E5" w:rsidRPr="0063402F">
        <w:rPr>
          <w:rFonts w:ascii="Arial" w:hAnsi="Arial" w:cs="Arial"/>
          <w:sz w:val="24"/>
          <w:szCs w:val="24"/>
        </w:rPr>
        <w:t xml:space="preserve"> los profesionales y responsables </w:t>
      </w:r>
      <w:r w:rsidR="00F94944" w:rsidRPr="0063402F">
        <w:rPr>
          <w:rFonts w:ascii="Arial" w:hAnsi="Arial" w:cs="Arial"/>
          <w:sz w:val="24"/>
          <w:szCs w:val="24"/>
        </w:rPr>
        <w:t>del Servicio Navarro de Salud - Osasunbidea</w:t>
      </w:r>
      <w:r w:rsidR="001A30E5" w:rsidRPr="0063402F">
        <w:rPr>
          <w:rFonts w:ascii="Arial" w:hAnsi="Arial" w:cs="Arial"/>
          <w:sz w:val="24"/>
          <w:szCs w:val="24"/>
        </w:rPr>
        <w:t xml:space="preserve">. Todo el </w:t>
      </w:r>
      <w:r w:rsidR="00F94944" w:rsidRPr="0063402F">
        <w:rPr>
          <w:rFonts w:ascii="Arial" w:hAnsi="Arial" w:cs="Arial"/>
          <w:sz w:val="24"/>
          <w:szCs w:val="24"/>
        </w:rPr>
        <w:t xml:space="preserve">equipamiento empleado es del SNS </w:t>
      </w:r>
      <w:r w:rsidR="002A1A90" w:rsidRPr="0063402F">
        <w:rPr>
          <w:rFonts w:ascii="Arial" w:hAnsi="Arial" w:cs="Arial"/>
          <w:sz w:val="24"/>
          <w:szCs w:val="24"/>
        </w:rPr>
        <w:t>–</w:t>
      </w:r>
      <w:r w:rsidR="00F94944" w:rsidRPr="0063402F">
        <w:rPr>
          <w:rFonts w:ascii="Arial" w:hAnsi="Arial" w:cs="Arial"/>
          <w:sz w:val="24"/>
          <w:szCs w:val="24"/>
        </w:rPr>
        <w:t xml:space="preserve"> Osasunbidea</w:t>
      </w:r>
      <w:r w:rsidR="002A1A90" w:rsidRPr="0063402F">
        <w:rPr>
          <w:rFonts w:ascii="Arial" w:hAnsi="Arial" w:cs="Arial"/>
          <w:sz w:val="24"/>
          <w:szCs w:val="24"/>
        </w:rPr>
        <w:t xml:space="preserve">, </w:t>
      </w:r>
      <w:r w:rsidR="00845EAD" w:rsidRPr="0063402F">
        <w:rPr>
          <w:rFonts w:ascii="Arial" w:hAnsi="Arial" w:cs="Arial"/>
          <w:sz w:val="24"/>
          <w:szCs w:val="24"/>
        </w:rPr>
        <w:t xml:space="preserve">así como el material informático, </w:t>
      </w:r>
      <w:r w:rsidR="002A1A90" w:rsidRPr="0063402F">
        <w:rPr>
          <w:rFonts w:ascii="Arial" w:hAnsi="Arial" w:cs="Arial"/>
          <w:sz w:val="24"/>
          <w:szCs w:val="24"/>
        </w:rPr>
        <w:t>mientras que las instalaciones corresponden a Eventos Zunzarren. Las responsables de rastreo, o en su caso de citaciones, son personal de la subdirección de urgencias del SNS-O.</w:t>
      </w:r>
    </w:p>
    <w:p w:rsidR="00657B23" w:rsidRPr="0063402F" w:rsidRDefault="00FB55FB" w:rsidP="009E3777">
      <w:pPr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3402F">
        <w:rPr>
          <w:rFonts w:ascii="Arial" w:hAnsi="Arial" w:cs="Arial"/>
          <w:sz w:val="24"/>
          <w:szCs w:val="24"/>
        </w:rPr>
        <w:t xml:space="preserve">El servicio </w:t>
      </w:r>
      <w:r w:rsidR="001A30E5" w:rsidRPr="0063402F">
        <w:rPr>
          <w:rFonts w:ascii="Arial" w:hAnsi="Arial" w:cs="Arial"/>
          <w:sz w:val="24"/>
          <w:szCs w:val="24"/>
        </w:rPr>
        <w:t xml:space="preserve">que presta </w:t>
      </w:r>
      <w:r w:rsidR="00F94944" w:rsidRPr="0063402F">
        <w:rPr>
          <w:rFonts w:ascii="Arial" w:hAnsi="Arial" w:cs="Arial"/>
          <w:sz w:val="24"/>
          <w:szCs w:val="24"/>
        </w:rPr>
        <w:t>el personal militar</w:t>
      </w:r>
      <w:r w:rsidR="001A30E5" w:rsidRPr="0063402F">
        <w:rPr>
          <w:rFonts w:ascii="Arial" w:hAnsi="Arial" w:cs="Arial"/>
          <w:sz w:val="24"/>
          <w:szCs w:val="24"/>
        </w:rPr>
        <w:t xml:space="preserve"> no genera coste económico alguno. </w:t>
      </w:r>
      <w:r w:rsidRPr="0063402F">
        <w:rPr>
          <w:rFonts w:ascii="Arial" w:hAnsi="Arial" w:cs="Arial"/>
          <w:sz w:val="24"/>
          <w:szCs w:val="24"/>
        </w:rPr>
        <w:t>A su vez</w:t>
      </w:r>
      <w:r w:rsidR="00F94944" w:rsidRPr="0063402F">
        <w:rPr>
          <w:rFonts w:ascii="Arial" w:hAnsi="Arial" w:cs="Arial"/>
          <w:sz w:val="24"/>
          <w:szCs w:val="24"/>
        </w:rPr>
        <w:t xml:space="preserve">, en cuanto a la incidencia, </w:t>
      </w:r>
      <w:r w:rsidR="00845EAD" w:rsidRPr="0063402F">
        <w:rPr>
          <w:rFonts w:ascii="Arial" w:hAnsi="Arial" w:cs="Arial"/>
          <w:sz w:val="24"/>
          <w:szCs w:val="24"/>
        </w:rPr>
        <w:t>su desempeño</w:t>
      </w:r>
      <w:r w:rsidR="002A1A90" w:rsidRPr="0063402F">
        <w:rPr>
          <w:rFonts w:ascii="Arial" w:hAnsi="Arial" w:cs="Arial"/>
          <w:sz w:val="24"/>
          <w:szCs w:val="24"/>
        </w:rPr>
        <w:t xml:space="preserve"> no está cuantificado en esos términos</w:t>
      </w:r>
      <w:r w:rsidR="00F94944" w:rsidRPr="0063402F">
        <w:rPr>
          <w:rFonts w:ascii="Arial" w:hAnsi="Arial" w:cs="Arial"/>
          <w:sz w:val="24"/>
          <w:szCs w:val="24"/>
        </w:rPr>
        <w:t xml:space="preserve">. Su colaboración, como cualquiera de naturaleza pública o privada, </w:t>
      </w:r>
      <w:r w:rsidR="001A30E5" w:rsidRPr="0063402F">
        <w:rPr>
          <w:rFonts w:ascii="Arial" w:hAnsi="Arial" w:cs="Arial"/>
          <w:sz w:val="24"/>
          <w:szCs w:val="24"/>
        </w:rPr>
        <w:t xml:space="preserve">es bienvenida en el trabajo </w:t>
      </w:r>
      <w:r w:rsidR="00F94944" w:rsidRPr="0063402F">
        <w:rPr>
          <w:rFonts w:ascii="Arial" w:hAnsi="Arial" w:cs="Arial"/>
          <w:sz w:val="24"/>
          <w:szCs w:val="24"/>
        </w:rPr>
        <w:t xml:space="preserve">que se está desarrollando </w:t>
      </w:r>
      <w:r w:rsidR="001A30E5" w:rsidRPr="0063402F">
        <w:rPr>
          <w:rFonts w:ascii="Arial" w:hAnsi="Arial" w:cs="Arial"/>
          <w:sz w:val="24"/>
          <w:szCs w:val="24"/>
        </w:rPr>
        <w:t xml:space="preserve">en esta pandemia tan excepcional. </w:t>
      </w:r>
    </w:p>
    <w:p w:rsidR="009E3777" w:rsidRPr="0063402F" w:rsidRDefault="009E3777" w:rsidP="009E3777">
      <w:pPr>
        <w:tabs>
          <w:tab w:val="left" w:pos="720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  <w:r w:rsidRPr="0063402F">
        <w:rPr>
          <w:rFonts w:ascii="Arial" w:hAnsi="Arial" w:cs="Arial"/>
          <w:sz w:val="24"/>
          <w:szCs w:val="24"/>
        </w:rPr>
        <w:t>Es cuanto tengo el honor de informar en cumplimiento de lo dispuesto en el artículo 194 del Reglamento del Parlamento de Navarra.</w:t>
      </w:r>
    </w:p>
    <w:p w:rsidR="009E3777" w:rsidRPr="0063402F" w:rsidRDefault="009E3777" w:rsidP="009E3777">
      <w:pPr>
        <w:spacing w:line="288" w:lineRule="auto"/>
        <w:rPr>
          <w:rFonts w:ascii="Arial" w:hAnsi="Arial" w:cs="Arial"/>
          <w:sz w:val="24"/>
          <w:szCs w:val="24"/>
        </w:rPr>
      </w:pPr>
      <w:r w:rsidRPr="0063402F">
        <w:rPr>
          <w:rFonts w:ascii="Arial" w:hAnsi="Arial" w:cs="Arial"/>
          <w:sz w:val="24"/>
          <w:szCs w:val="24"/>
        </w:rPr>
        <w:t>Pamplona, 22</w:t>
      </w:r>
      <w:r w:rsidR="00657B23" w:rsidRPr="0063402F">
        <w:rPr>
          <w:rFonts w:ascii="Arial" w:hAnsi="Arial" w:cs="Arial"/>
          <w:sz w:val="24"/>
          <w:szCs w:val="24"/>
        </w:rPr>
        <w:t xml:space="preserve"> de marzo de 2021</w:t>
      </w:r>
    </w:p>
    <w:p w:rsidR="000D168C" w:rsidRPr="0063402F" w:rsidRDefault="00657B23" w:rsidP="00657B23">
      <w:pPr>
        <w:spacing w:line="288" w:lineRule="auto"/>
        <w:ind w:left="567" w:right="567"/>
        <w:jc w:val="center"/>
        <w:outlineLvl w:val="0"/>
        <w:rPr>
          <w:rFonts w:ascii="Arial" w:hAnsi="Arial" w:cs="Arial"/>
          <w:sz w:val="24"/>
          <w:szCs w:val="24"/>
        </w:rPr>
      </w:pPr>
      <w:r w:rsidRPr="0063402F">
        <w:rPr>
          <w:rFonts w:ascii="Arial" w:hAnsi="Arial" w:cs="Arial"/>
          <w:sz w:val="24"/>
          <w:szCs w:val="24"/>
        </w:rPr>
        <w:t xml:space="preserve">La Consejera de Salud: </w:t>
      </w:r>
      <w:r w:rsidR="009E3777" w:rsidRPr="0063402F">
        <w:rPr>
          <w:rFonts w:ascii="Arial" w:hAnsi="Arial" w:cs="Arial"/>
          <w:sz w:val="24"/>
          <w:szCs w:val="24"/>
          <w:lang w:val="pt-BR"/>
        </w:rPr>
        <w:t xml:space="preserve">Santos </w:t>
      </w:r>
      <w:proofErr w:type="spellStart"/>
      <w:r w:rsidR="009E3777" w:rsidRPr="0063402F">
        <w:rPr>
          <w:rFonts w:ascii="Arial" w:hAnsi="Arial" w:cs="Arial"/>
          <w:sz w:val="24"/>
          <w:szCs w:val="24"/>
          <w:lang w:val="pt-BR"/>
        </w:rPr>
        <w:t>Indurain</w:t>
      </w:r>
      <w:proofErr w:type="spellEnd"/>
      <w:r w:rsidR="009E3777" w:rsidRPr="0063402F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9E3777" w:rsidRPr="0063402F">
        <w:rPr>
          <w:rFonts w:ascii="Arial" w:hAnsi="Arial" w:cs="Arial"/>
          <w:sz w:val="24"/>
          <w:szCs w:val="24"/>
          <w:lang w:val="pt-BR"/>
        </w:rPr>
        <w:t>Orduna</w:t>
      </w:r>
      <w:bookmarkEnd w:id="0"/>
      <w:proofErr w:type="spellEnd"/>
    </w:p>
    <w:sectPr w:rsidR="000D168C" w:rsidRPr="0063402F" w:rsidSect="001702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C7E1C"/>
    <w:multiLevelType w:val="hybridMultilevel"/>
    <w:tmpl w:val="B8AA003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774"/>
    <w:rsid w:val="000603CF"/>
    <w:rsid w:val="000D168C"/>
    <w:rsid w:val="00142398"/>
    <w:rsid w:val="001A30E5"/>
    <w:rsid w:val="001B491A"/>
    <w:rsid w:val="002A1A90"/>
    <w:rsid w:val="0041022C"/>
    <w:rsid w:val="005612EC"/>
    <w:rsid w:val="0063402F"/>
    <w:rsid w:val="00657B23"/>
    <w:rsid w:val="006A71A2"/>
    <w:rsid w:val="00845EAD"/>
    <w:rsid w:val="00883774"/>
    <w:rsid w:val="009E3777"/>
    <w:rsid w:val="00F94944"/>
    <w:rsid w:val="00FB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0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03CF"/>
    <w:pPr>
      <w:spacing w:after="160" w:line="25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3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77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0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03CF"/>
    <w:pPr>
      <w:spacing w:after="160" w:line="25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3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7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X080192</dc:creator>
  <cp:keywords/>
  <dc:description/>
  <cp:lastModifiedBy>Aranaz, Carlota</cp:lastModifiedBy>
  <cp:revision>4</cp:revision>
  <cp:lastPrinted>2021-03-22T16:10:00Z</cp:lastPrinted>
  <dcterms:created xsi:type="dcterms:W3CDTF">2021-03-22T16:11:00Z</dcterms:created>
  <dcterms:modified xsi:type="dcterms:W3CDTF">2021-05-14T12:28:00Z</dcterms:modified>
</cp:coreProperties>
</file>