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6E" w:rsidRDefault="0064306E" w:rsidP="0064306E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  <w:r>
        <w:rPr>
          <w:rFonts w:ascii="ArialMT" w:hAnsi="ArialMT"/>
        </w:rPr>
        <w:t xml:space="preserve">Navarra Suma talde parlamentarioari atxikitako foru parlamentari Raquel Garbayo Berdonces andreak idatziz erantzuteko galdera egin du (10-21/PES-00135), jakin nahi baitu </w:t>
      </w:r>
      <w:r>
        <w:rPr>
          <w:b/>
          <w:bCs/>
          <w:rFonts w:ascii="ArialMT" w:hAnsi="ArialMT"/>
        </w:rPr>
        <w:t xml:space="preserve">zein den Príncipe de Viana aldizkaria argitaratzeko atzerapenaren arrazoia.</w:t>
      </w:r>
      <w:r>
        <w:rPr>
          <w:rFonts w:ascii="ArialMT" w:hAnsi="ArialMT"/>
        </w:rPr>
        <w:t xml:space="preserve"> Hona Nafarroako Gobernuko Kultura eta Kiroleko kontseilariak ematen duen informazioa: </w:t>
      </w:r>
    </w:p>
    <w:p w:rsidR="0064306E" w:rsidRDefault="0064306E" w:rsidP="0064306E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  <w:r>
        <w:rPr>
          <w:rFonts w:ascii="ArialMT" w:hAnsi="ArialMT"/>
        </w:rPr>
        <w:t xml:space="preserve">Ez da atzerapenik izan Príncipe de Viana aldizkaria argitaratzeko.</w:t>
      </w:r>
      <w:r>
        <w:rPr>
          <w:rFonts w:ascii="ArialMT" w:hAnsi="ArialMT"/>
        </w:rPr>
        <w:t xml:space="preserve"> </w:t>
      </w:r>
      <w:r>
        <w:rPr>
          <w:rFonts w:ascii="ArialMT" w:hAnsi="ArialMT"/>
        </w:rPr>
        <w:t xml:space="preserve">2020an aldizkari horren bi zenbaki argitaratu ziren, 276. eta 277. zenbakiak.</w:t>
      </w:r>
    </w:p>
    <w:p w:rsidR="0064306E" w:rsidRDefault="0064306E" w:rsidP="0064306E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  <w:r>
        <w:rPr>
          <w:rFonts w:ascii="ArialMT" w:hAnsi="ArialMT"/>
        </w:rPr>
        <w:t xml:space="preserve">Hori guztia jakinarazten dizut, Nafarroako Parlamentuko Erregelamenduaren 194. artikuluan xedatutakoa betez.</w:t>
      </w:r>
    </w:p>
    <w:p w:rsidR="0064306E" w:rsidRDefault="0064306E" w:rsidP="0064306E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  <w:r>
        <w:rPr>
          <w:rFonts w:ascii="ArialMT" w:hAnsi="ArialMT"/>
        </w:rPr>
        <w:t xml:space="preserve">Iruñean, 2021eko apirilaren 15ean</w:t>
      </w:r>
    </w:p>
    <w:p w:rsidR="00AC63B5" w:rsidRDefault="0064306E" w:rsidP="0064306E">
      <w:r>
        <w:rPr>
          <w:rFonts w:ascii="ArialMT" w:hAnsi="ArialMT"/>
        </w:rPr>
        <w:t xml:space="preserve">Kulturako kontseilaria:</w:t>
      </w:r>
      <w:r>
        <w:rPr>
          <w:rFonts w:ascii="ArialMT" w:hAnsi="ArialMT"/>
        </w:rPr>
        <w:t xml:space="preserve"> </w:t>
      </w:r>
      <w:r>
        <w:rPr>
          <w:rFonts w:ascii="ArialMT" w:hAnsi="ArialMT"/>
        </w:rPr>
        <w:t xml:space="preserve">Rebeca Esnaola Bermejo</w:t>
      </w:r>
    </w:p>
    <w:sectPr w:rsidR="00AC63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57"/>
    <w:rsid w:val="0064306E"/>
    <w:rsid w:val="00AC63B5"/>
    <w:rsid w:val="00CE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2</cp:revision>
  <dcterms:created xsi:type="dcterms:W3CDTF">2021-04-27T09:27:00Z</dcterms:created>
  <dcterms:modified xsi:type="dcterms:W3CDTF">2021-04-27T09:28:00Z</dcterms:modified>
</cp:coreProperties>
</file>