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24an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Pablo Azcona Molinet jaunak aurkezturiko interpelazioa, industria-lurzoruaren plangintzaren arloko politika orokorrari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maiatzaren 24an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Geroa Bai talde parlamentarioari atxikitako foru parlamentari Pablo Azcona Molinet jaunak, Legebiltzarreko Erregelamenduan ezarritakoaren babesean, honako interpelazio hau aurkezten du, bigarren lehendakariorde eta Lurralde Antolamenduko, Etxebizitzako, Paisaiako eta Proiektu Estrategikoetako kontseilariak Osoko Bilkuran ahoz erantzun dezan:</w:t>
      </w:r>
    </w:p>
    <w:p>
      <w:pPr>
        <w:pStyle w:val="0"/>
        <w:suppressAutoHyphens w:val="false"/>
        <w:rPr>
          <w:rStyle w:val="1"/>
        </w:rPr>
      </w:pPr>
      <w:r>
        <w:rPr>
          <w:rStyle w:val="1"/>
        </w:rPr>
        <w:t xml:space="preserve">Lehendik zeuden lau sozietate publikoren bat-egite hotzetik sortu zen sozietate publikoa da Nasuvinsa. Haietako bat, Nasuinsa, Garapen Ekonomikorako Departamentuari atxikirik zegoen, eta haren ardurapekoa zen industria-lurzoruaren plangintza, zeina beharrezkoa baita foru erkidegoan industria- eta logistika-jarduerak ezartzeko eskariari erantzuteko.</w:t>
      </w:r>
    </w:p>
    <w:p>
      <w:pPr>
        <w:pStyle w:val="0"/>
        <w:suppressAutoHyphens w:val="false"/>
        <w:rPr>
          <w:rStyle w:val="1"/>
        </w:rPr>
      </w:pPr>
      <w:r>
        <w:rPr>
          <w:rStyle w:val="1"/>
        </w:rPr>
        <w:t xml:space="preserve">Eginkizun hori, egun, Nasuvinsak zertzen du. Lurralde Antolamenduko, Etxebizitzako, Paisaiako eta Proiektu Estrategikoetako Departamentuari atxikita badago ere, haren Administrazio Kontseiluan Nafarroako Gobernuko lau departamentuk parte hartzen dute.</w:t>
      </w:r>
    </w:p>
    <w:p>
      <w:pPr>
        <w:pStyle w:val="0"/>
        <w:suppressAutoHyphens w:val="false"/>
        <w:rPr>
          <w:rStyle w:val="1"/>
        </w:rPr>
      </w:pPr>
      <w:r>
        <w:rPr>
          <w:rStyle w:val="1"/>
        </w:rPr>
        <w:t xml:space="preserve">Horregatik guztiagatik, honako interpelazio hau aurkezten dugu:</w:t>
      </w:r>
    </w:p>
    <w:p>
      <w:pPr>
        <w:pStyle w:val="0"/>
        <w:suppressAutoHyphens w:val="false"/>
        <w:rPr>
          <w:rStyle w:val="1"/>
        </w:rPr>
      </w:pPr>
      <w:r>
        <w:rPr>
          <w:rStyle w:val="1"/>
        </w:rPr>
        <w:t xml:space="preserve">Interpelazioa, industria-lurzoruaren plangintzaren arloko politika orokorrari buruzkoa.</w:t>
      </w:r>
    </w:p>
    <w:p>
      <w:pPr>
        <w:pStyle w:val="0"/>
        <w:suppressAutoHyphens w:val="false"/>
        <w:rPr>
          <w:rStyle w:val="1"/>
        </w:rPr>
      </w:pPr>
      <w:r>
        <w:rPr>
          <w:rStyle w:val="1"/>
        </w:rPr>
        <w:t xml:space="preserve">Iruñean, 2021eko maiatzaren14an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