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maiatzaren 24an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Mikel Asiain Torres jaunak aurkezturiko interpelazioa, zerga-arloko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Geroa Bai talde parlamentarioko foru parlamentari Mikel Asiain Torres jaunak, Legebiltzarreko Erregelamenduan ezarritakoaren babesean, honako interpelazio hau aurkezten du, Ekonomia eta Ogasuneko kontseilariak Osoko Bilkuran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Azkenaldiko igoera txiki batzuk gorabehera, azken hamahiru urteotan nabarmen jaitsi da sozietateen gaineko zergaren bidezko diru-bilketa; zerga-murrizketa eta -onuren zenbatekoak, aldiz, ez dira ia gutxitu. Ondorioz, diru-bilketari erreparatzen badiogu, igo egin da horien portzentajea.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Aurreko krisia lehertu zen urtean, 2008an, atzera-egite nabarmen bat gertatu zen zerga horren gorako ildoan, eta asko jaitsi zen, aurreko urteen aldean, zerga horren bidezko diru-bilketa. Hala, 2007an 589 milioi euro bildu ziren, eta 2019an, berriz, 275. Bitartean, bi ekitaldi horietako zerga-onurak 188 eta 126 milioikoak izan ziren, hurrenez hurren.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Argi dago sozietateen gaineko zergak pisua galdu duela zerga bidezko diru-bilketa orokorrean eta ez dagoela korrelaziorik zerga horrek sortutako diru-sarreren eta zerga-onuren artean. Komeniko litzateke, hortaz, zerga-onura horiek berrikustea motibazioei, kopuruei, ehunekoei, epeei, enpresa-motei eta abarri dagokienez. Horretarako, banan-banan aztertu beharko lirateke horiek denak, ikusteko ea bizi dugun une honetarako egokiak diren.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Horrekin batera, sakonki aztertu beharko litzateke zer alde dagoen ezarritako tasa nominalen eta azkenean  –hain zuzen ere aipatutako zerga-onurak eragiten dituzten zerga-pizgarri, salbuespen, murrizketa, kenkari eta gainerako horien ondorioz– aplikatzen diren benetakoen artean.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Horregatik guztiagatik, zergen arloko politika orokorrari buruzko interpelazio hau aurkezten dugu.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Mikel Asiain Torres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