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 la legislación vigente en lo relativo a la no segregación de alumnado por sexo,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GPM Izquierda-Ezkerra, al amparo de lo establecido en el Reglamento de la Cámara, presenta la siguiente pregunta oral para que sea contestada en sesión del próximo Pleno de este Parlamento del jueves 3 de junio.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mes de marzo se anunció que la Consejería de Educación del Gobierno de Navarra dejaría de financiar ya en el curso 2021-2022 a los centros educativos que segregasen a su alumnado por sexo.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momento de renovación de los conciertos con los centros educativos privados-concertados, el Consejero de Educación anunció que los dos centros educativos que en aquel momento segregaban a su alumnado por sexo, Miravalles-El Redín e Irabia-Izaga, se habían comprometido a cumplir con la normativa de la LOMLOE y la disposición adicional de la ley foral que regula la financiación de los centros concertados, que recoge que no podrán ser objeto de concierto aquellos centros educativos que únicamente admitan a alumnos de un solo sexo.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Recientemente hemos conocido por un medio de comunicación que uno de estos dos centros educativos que ya venían segregando su alumnado por sexo, el Irabia-Izaga para ser exactos, no preveía cumplir con el compromiso adquirido con la Consejería de Educación en el momento de la renovación de su concierto de no segregar a su alumnado por sexo.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ser cierta esta información, se trataría de un incumpliendo flagrante de la legislación vigente, que requeriría una actuación inmediata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tiene previstas llevar a cabo la Consejería de Educación del Gobierno de Navarra para garantizar el cumplimiento de la normativa de la LOMLOE y de la disposición adicional de la ley foral que regula la financiación de los centros concertados en lo relativo a la no segregación del alumnado por sexo?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27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