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mayo de 2021, el Pleno de la Cámara rechazó la moción por la que se insta al Gobierno de Navarra a presentar un proyecto de ley foral de reforma del Impuesto de Sociedades, presentada por el G.P. Mixto-Izquierda-Ezkerra y publicada en el Boletín Oficial del Parlamento de Navarra núm. 35 de 12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