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2021eko maitzaren 27an egindako Osoko Bilkuran, honako erabaki hau onetsi zuen: “Erabakia. Horren bidez, Nafarroako Gobernua premiatzen da Sodenaren bidez laguntza finantzarioa ematen zaien enpresa guztiek beren plan estrategikoetan ingurumen-, gizarte- eta gobernantza-iraunkortasuneko irizpideak eta helburu zehatzak dituzten ekintza-planak txerta ditzaten”.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“Nafarroako Parlamentuak Nafarroako Gobernua premiatzen du: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Sodenaren bidez laguntza finantzarioa ematen zaien enpresa guztiek beren plan estrategikoetan ingurumen-, gizarte- eta gobernantza-iraunkortasuneko irizpideak eta helburu zehatzak dituzten ekintza-planak txerta ditzaten.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Sentsibilizazio-ekintzak bultza ditzan enpresetan jasangarritasun-irizpideak sartzea sustatzeko.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Herritarrak sentsibilizatzeko ekintzak bultza ditzan, kontsumoaren arloan jasangarritasun-irizpideak kontuan hartzeko”.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maiatzaren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