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EC" w:rsidRPr="00BE460F" w:rsidRDefault="00BE460F">
      <w:pPr>
        <w:rPr>
          <w:rStyle w:val="Normal1"/>
          <w:lang w:val="eu-ES"/>
        </w:rPr>
      </w:pPr>
      <w:r w:rsidRPr="00BE460F">
        <w:rPr>
          <w:rStyle w:val="Normal1"/>
          <w:lang w:val="eu-ES"/>
        </w:rPr>
        <w:t xml:space="preserve">Nafarroako Parlamentuko Mahaiak, 2021eko ekainaren 7an egindako bilkuran, Eledunen Batzarrari entzun ondoren, hurrengo erabakia hartu zuen, besteak </w:t>
      </w:r>
      <w:proofErr w:type="spellStart"/>
      <w:r w:rsidRPr="00BE460F">
        <w:rPr>
          <w:rStyle w:val="Normal1"/>
          <w:lang w:val="eu-ES"/>
        </w:rPr>
        <w:t>beste</w:t>
      </w:r>
      <w:proofErr w:type="spellEnd"/>
      <w:r w:rsidRPr="00BE460F">
        <w:rPr>
          <w:rStyle w:val="Normal1"/>
          <w:lang w:val="eu-ES"/>
        </w:rPr>
        <w:t>:</w:t>
      </w:r>
    </w:p>
    <w:p w:rsidR="00FD65EC" w:rsidRPr="00BE460F" w:rsidRDefault="00BE460F">
      <w:pPr>
        <w:rPr>
          <w:rStyle w:val="Normal1"/>
          <w:lang w:val="eu-ES"/>
        </w:rPr>
      </w:pPr>
      <w:r w:rsidRPr="00BE460F">
        <w:rPr>
          <w:rStyle w:val="Normal1"/>
          <w:b/>
          <w:lang w:val="eu-ES"/>
        </w:rPr>
        <w:t xml:space="preserve">1. </w:t>
      </w:r>
      <w:r w:rsidRPr="00BE460F">
        <w:rPr>
          <w:rStyle w:val="Normal1"/>
          <w:lang w:val="eu-ES"/>
        </w:rPr>
        <w:t xml:space="preserve">Izapidetzeko onartzea Nafarroako Alderdi Sozialista, Geroa Bai eta EH Bildu Nafarroa talde parlamentarioek, </w:t>
      </w:r>
      <w:proofErr w:type="spellStart"/>
      <w:r w:rsidRPr="00BE460F">
        <w:rPr>
          <w:rStyle w:val="Normal1"/>
          <w:lang w:val="eu-ES"/>
        </w:rPr>
        <w:t>Podemos-Ahal</w:t>
      </w:r>
      <w:proofErr w:type="spellEnd"/>
      <w:r w:rsidRPr="00BE460F">
        <w:rPr>
          <w:rStyle w:val="Normal1"/>
          <w:lang w:val="eu-ES"/>
        </w:rPr>
        <w:t xml:space="preserve"> Dugu foru parlamentarien elkarteak eta </w:t>
      </w:r>
      <w:proofErr w:type="spellStart"/>
      <w:r w:rsidRPr="00BE460F">
        <w:rPr>
          <w:rStyle w:val="Normal1"/>
          <w:lang w:val="eu-ES"/>
        </w:rPr>
        <w:t>Izquierda-Ezkerra</w:t>
      </w:r>
      <w:proofErr w:type="spellEnd"/>
      <w:r w:rsidRPr="00BE460F">
        <w:rPr>
          <w:rStyle w:val="Normal1"/>
          <w:lang w:val="eu-ES"/>
        </w:rPr>
        <w:t xml:space="preserve"> talde parlamentario mistoak aurkezturiko mozioa, zeinaren bidez Nafarroako era</w:t>
      </w:r>
      <w:r w:rsidRPr="00BE460F">
        <w:rPr>
          <w:rStyle w:val="Normal1"/>
          <w:lang w:val="eu-ES"/>
        </w:rPr>
        <w:t>kundeak eta gizartea premiatzen baitira Kolonbiako protesta baketsuen aurkako errepresioa gaitzets ditzaten.</w:t>
      </w:r>
    </w:p>
    <w:p w:rsidR="00FD65EC" w:rsidRPr="00BE460F" w:rsidRDefault="00BE460F">
      <w:pPr>
        <w:rPr>
          <w:rStyle w:val="Normal1"/>
          <w:lang w:val="eu-ES"/>
        </w:rPr>
      </w:pPr>
      <w:r w:rsidRPr="00BE460F">
        <w:rPr>
          <w:rStyle w:val="Normal1"/>
          <w:b/>
          <w:lang w:val="eu-ES"/>
        </w:rPr>
        <w:t>2.</w:t>
      </w:r>
      <w:r w:rsidRPr="00BE460F">
        <w:rPr>
          <w:rStyle w:val="Normal1"/>
          <w:lang w:val="eu-ES"/>
        </w:rPr>
        <w:t xml:space="preserve"> Nafarroako Parlamentuko Aldizkari Ofizialean argitara dadin agintzea.</w:t>
      </w:r>
    </w:p>
    <w:p w:rsidR="00FD65EC" w:rsidRPr="00BE460F" w:rsidRDefault="00BE460F">
      <w:pPr>
        <w:rPr>
          <w:rStyle w:val="Normal1"/>
          <w:lang w:val="eu-ES"/>
        </w:rPr>
      </w:pPr>
      <w:r w:rsidRPr="00BE460F">
        <w:rPr>
          <w:rStyle w:val="Normal1"/>
          <w:b/>
          <w:lang w:val="eu-ES"/>
        </w:rPr>
        <w:t xml:space="preserve">3. </w:t>
      </w:r>
      <w:r w:rsidRPr="00BE460F">
        <w:rPr>
          <w:rStyle w:val="Normal1"/>
          <w:lang w:val="eu-ES"/>
        </w:rPr>
        <w:t>Mozioa Osoko Bilkuran izapidetzea, eta zuzenketak aurkezteko epea bukat</w:t>
      </w:r>
      <w:r w:rsidRPr="00BE460F">
        <w:rPr>
          <w:rStyle w:val="Normal1"/>
          <w:lang w:val="eu-ES"/>
        </w:rPr>
        <w:t>zea eztabaidari ekiteko bilkura-egunaren aurrekoaren eguerdiko hamabietan.</w:t>
      </w:r>
    </w:p>
    <w:p w:rsidR="00FD65EC" w:rsidRPr="00BE460F" w:rsidRDefault="00BE460F">
      <w:pPr>
        <w:rPr>
          <w:rStyle w:val="Normal1"/>
          <w:lang w:val="eu-ES"/>
        </w:rPr>
      </w:pPr>
      <w:r w:rsidRPr="00BE460F">
        <w:rPr>
          <w:rStyle w:val="Normal1"/>
          <w:lang w:val="eu-ES"/>
        </w:rPr>
        <w:t>Iruñean, 2021eko ekainaren 7an</w:t>
      </w:r>
    </w:p>
    <w:p w:rsidR="00FD65EC" w:rsidRPr="00BE460F" w:rsidRDefault="00BE460F">
      <w:pPr>
        <w:rPr>
          <w:rStyle w:val="Normal1"/>
          <w:lang w:val="eu-ES"/>
        </w:rPr>
      </w:pPr>
      <w:r w:rsidRPr="00BE460F">
        <w:rPr>
          <w:rStyle w:val="Normal1"/>
          <w:lang w:val="eu-ES"/>
        </w:rPr>
        <w:t xml:space="preserve">Lehendakaria: Unai </w:t>
      </w:r>
      <w:proofErr w:type="spellStart"/>
      <w:r w:rsidRPr="00BE460F">
        <w:rPr>
          <w:rStyle w:val="Normal1"/>
          <w:lang w:val="eu-ES"/>
        </w:rPr>
        <w:t>Hualde</w:t>
      </w:r>
      <w:proofErr w:type="spellEnd"/>
      <w:r w:rsidRPr="00BE460F">
        <w:rPr>
          <w:rStyle w:val="Normal1"/>
          <w:lang w:val="eu-ES"/>
        </w:rPr>
        <w:t xml:space="preserve"> Iglesias</w:t>
      </w:r>
    </w:p>
    <w:p w:rsidR="00FD65EC" w:rsidRPr="00BE460F" w:rsidRDefault="00BE460F">
      <w:pPr>
        <w:pStyle w:val="Lcaptulo"/>
        <w:rPr>
          <w:lang w:val="eu-ES"/>
        </w:rPr>
      </w:pPr>
      <w:r w:rsidRPr="00BE460F">
        <w:rPr>
          <w:lang w:val="eu-ES"/>
        </w:rPr>
        <w:t>MOZIOAREN TESTUA</w:t>
      </w:r>
    </w:p>
    <w:p w:rsidR="00FD65EC" w:rsidRPr="00BE460F" w:rsidRDefault="00BE460F">
      <w:pPr>
        <w:rPr>
          <w:rStyle w:val="Normal1"/>
          <w:lang w:val="eu-ES"/>
        </w:rPr>
      </w:pPr>
      <w:r w:rsidRPr="00BE460F">
        <w:rPr>
          <w:rStyle w:val="Normal1"/>
          <w:lang w:val="eu-ES"/>
        </w:rPr>
        <w:t>Behean sinatzen duten talde parlamentarioek, Legebiltzarreko Erregelamenduan ezarritakoaren babese</w:t>
      </w:r>
      <w:r w:rsidRPr="00BE460F">
        <w:rPr>
          <w:rStyle w:val="Normal1"/>
          <w:lang w:val="eu-ES"/>
        </w:rPr>
        <w:t>an, honako mozio hau aurkezten dute, 2021eko ekainaren 10eako Osoko Bilkuran eztabaidatu eta bozkatzeko:</w:t>
      </w:r>
    </w:p>
    <w:p w:rsidR="00FD65EC" w:rsidRPr="00BE460F" w:rsidRDefault="00BE460F">
      <w:pPr>
        <w:rPr>
          <w:rStyle w:val="Normal1"/>
          <w:lang w:val="eu-ES"/>
        </w:rPr>
      </w:pPr>
      <w:r w:rsidRPr="00BE460F">
        <w:rPr>
          <w:rStyle w:val="Normal1"/>
          <w:lang w:val="eu-ES"/>
        </w:rPr>
        <w:t>Nafarroako Parlamentuak kezka handiz jaso ditu Kolonbian egun dagoen egoerari buruzko berriak, adierazten baitute neurriz kanpoko errepresioa izan dela</w:t>
      </w:r>
      <w:r w:rsidRPr="00BE460F">
        <w:rPr>
          <w:rStyle w:val="Normal1"/>
          <w:lang w:val="eu-ES"/>
        </w:rPr>
        <w:t xml:space="preserve"> Kolonbian modu baketsuan garatutako protesta sozialen aurka eta indar publikoak giza-eskubideen urraketa larriak burutu dituela herrialde osoan zehar mobilizazioak hasi zirenetik.</w:t>
      </w:r>
    </w:p>
    <w:p w:rsidR="00FD65EC" w:rsidRPr="00BE460F" w:rsidRDefault="00BE460F">
      <w:pPr>
        <w:rPr>
          <w:rStyle w:val="Normal1"/>
          <w:lang w:val="eu-ES"/>
        </w:rPr>
      </w:pPr>
      <w:r w:rsidRPr="00BE460F">
        <w:rPr>
          <w:rStyle w:val="Normal1"/>
          <w:lang w:val="eu-ES"/>
        </w:rPr>
        <w:t>Nazio Batuen Erakundeak Kolonbian duen Goi-komisarioaren Bulegoak, Giza Esk</w:t>
      </w:r>
      <w:r w:rsidRPr="00BE460F">
        <w:rPr>
          <w:rStyle w:val="Normal1"/>
          <w:lang w:val="eu-ES"/>
        </w:rPr>
        <w:t xml:space="preserve">ubideen Batzorde </w:t>
      </w:r>
      <w:proofErr w:type="spellStart"/>
      <w:r w:rsidRPr="00BE460F">
        <w:rPr>
          <w:rStyle w:val="Normal1"/>
          <w:lang w:val="eu-ES"/>
        </w:rPr>
        <w:t>Inter-amerikarrak</w:t>
      </w:r>
      <w:proofErr w:type="spellEnd"/>
      <w:r w:rsidRPr="00BE460F">
        <w:rPr>
          <w:rStyle w:val="Normal1"/>
          <w:lang w:val="eu-ES"/>
        </w:rPr>
        <w:t>, Amnistia Internazionalak eta giza-eskubideen aldeko beste erakunde askok beren kezka adierazi dute, txostenak ikusi ondoren, zeinetan egiaztatzen baita su-armak eta kolpeak erabili direla eta atxiloketak izan direla, eta</w:t>
      </w:r>
      <w:r w:rsidRPr="00BE460F">
        <w:rPr>
          <w:rStyle w:val="Normal1"/>
          <w:lang w:val="eu-ES"/>
        </w:rPr>
        <w:t xml:space="preserve"> horien ondorioz erailketak, desagerpenak eta sexu-indarkeria gertatu direla.</w:t>
      </w:r>
    </w:p>
    <w:p w:rsidR="00FD65EC" w:rsidRPr="00BE460F" w:rsidRDefault="00BE460F">
      <w:pPr>
        <w:rPr>
          <w:rStyle w:val="Normal1"/>
          <w:lang w:val="eu-ES"/>
        </w:rPr>
      </w:pPr>
      <w:r w:rsidRPr="00BE460F">
        <w:rPr>
          <w:rStyle w:val="Normal1"/>
          <w:lang w:val="eu-ES"/>
        </w:rPr>
        <w:t>Herriaren Defentsa Bulegoaren zifra ofizialen arabera, lanuzte nazionalean zehar 42 manifestari hil dira. Halaber, 168 pertsona jo dira desagertutzat, eta giza-eskubideen aurka u</w:t>
      </w:r>
      <w:r w:rsidRPr="00BE460F">
        <w:rPr>
          <w:rStyle w:val="Normal1"/>
          <w:lang w:val="eu-ES"/>
        </w:rPr>
        <w:t>stez izandako urradurengatik 104 kexa jaso dira</w:t>
      </w:r>
      <w:r>
        <w:rPr>
          <w:rStyle w:val="Refdenotaalpie"/>
          <w:rFonts w:ascii="Helvetica LT Std" w:eastAsia="Helvetica LT Std" w:hAnsi="Helvetica LT Std" w:cs="Helvetica LT Std"/>
          <w:sz w:val="19"/>
          <w:lang w:val="eu-ES" w:eastAsia="es-ES" w:bidi="es-ES"/>
        </w:rPr>
        <w:footnoteReference w:id="1"/>
      </w:r>
      <w:r w:rsidRPr="00BE460F">
        <w:rPr>
          <w:rStyle w:val="Normal1"/>
          <w:lang w:val="eu-ES"/>
        </w:rPr>
        <w:t xml:space="preserve">. 1.106 lagun atxilotu ditu Polizia Nazionalak 2021eko apirilaren 28tik maiatzaren 25era arteko lanuzte nazionalean, Polizia Nazionalak </w:t>
      </w:r>
      <w:proofErr w:type="spellStart"/>
      <w:r w:rsidRPr="00BE460F">
        <w:rPr>
          <w:rStyle w:val="Normal1"/>
          <w:lang w:val="eu-ES"/>
        </w:rPr>
        <w:t>Cuestión</w:t>
      </w:r>
      <w:proofErr w:type="spellEnd"/>
      <w:r w:rsidRPr="00BE460F">
        <w:rPr>
          <w:rStyle w:val="Normal1"/>
          <w:lang w:val="eu-ES"/>
        </w:rPr>
        <w:t xml:space="preserve"> </w:t>
      </w:r>
      <w:proofErr w:type="spellStart"/>
      <w:r w:rsidRPr="00BE460F">
        <w:rPr>
          <w:rStyle w:val="Normal1"/>
          <w:lang w:val="eu-ES"/>
        </w:rPr>
        <w:t>Pública</w:t>
      </w:r>
      <w:proofErr w:type="spellEnd"/>
      <w:r w:rsidRPr="00BE460F">
        <w:rPr>
          <w:rStyle w:val="Normal1"/>
          <w:lang w:val="eu-ES"/>
        </w:rPr>
        <w:t xml:space="preserve"> hedabideari emandako zenbatekoari eta atxilotutako p</w:t>
      </w:r>
      <w:r w:rsidRPr="00BE460F">
        <w:rPr>
          <w:rStyle w:val="Normal1"/>
          <w:lang w:val="eu-ES"/>
        </w:rPr>
        <w:t>ertsonen zerrendari jarraituz, 110013109043-2021-0118-00 tutoretza-epaiaren barruan.</w:t>
      </w:r>
      <w:r>
        <w:rPr>
          <w:rStyle w:val="Refdenotaalpie"/>
          <w:rFonts w:ascii="Helvetica LT Std" w:eastAsia="Helvetica LT Std" w:hAnsi="Helvetica LT Std" w:cs="Helvetica LT Std"/>
          <w:sz w:val="19"/>
          <w:lang w:val="eu-ES" w:eastAsia="es-ES" w:bidi="es-ES"/>
        </w:rPr>
        <w:footnoteReference w:id="2"/>
      </w:r>
    </w:p>
    <w:p w:rsidR="00FD65EC" w:rsidRPr="00BE460F" w:rsidRDefault="00BE460F">
      <w:pPr>
        <w:rPr>
          <w:rStyle w:val="Normal1"/>
          <w:lang w:val="eu-ES"/>
        </w:rPr>
      </w:pPr>
      <w:r w:rsidRPr="00BE460F">
        <w:rPr>
          <w:rStyle w:val="Normal1"/>
          <w:lang w:val="eu-ES"/>
        </w:rPr>
        <w:t xml:space="preserve">Halaber, kezkagarri zaizkigu kazetarien aurkako erasoei buruz </w:t>
      </w:r>
      <w:proofErr w:type="spellStart"/>
      <w:r w:rsidRPr="00BE460F">
        <w:rPr>
          <w:rStyle w:val="Normal1"/>
          <w:lang w:val="eu-ES"/>
        </w:rPr>
        <w:t>Temblores</w:t>
      </w:r>
      <w:proofErr w:type="spellEnd"/>
      <w:r w:rsidRPr="00BE460F">
        <w:rPr>
          <w:rStyle w:val="Normal1"/>
          <w:lang w:val="eu-ES"/>
        </w:rPr>
        <w:t xml:space="preserve"> eta </w:t>
      </w:r>
      <w:proofErr w:type="spellStart"/>
      <w:r w:rsidRPr="00BE460F">
        <w:rPr>
          <w:rStyle w:val="Normal1"/>
          <w:lang w:val="eu-ES"/>
        </w:rPr>
        <w:t>Indepaz</w:t>
      </w:r>
      <w:proofErr w:type="spellEnd"/>
      <w:r w:rsidRPr="00BE460F">
        <w:rPr>
          <w:rStyle w:val="Normal1"/>
          <w:lang w:val="eu-ES"/>
        </w:rPr>
        <w:t xml:space="preserve"> </w:t>
      </w:r>
      <w:proofErr w:type="spellStart"/>
      <w:r w:rsidRPr="00BE460F">
        <w:rPr>
          <w:rStyle w:val="Normal1"/>
          <w:lang w:val="eu-ES"/>
        </w:rPr>
        <w:t>GKEek</w:t>
      </w:r>
      <w:proofErr w:type="spellEnd"/>
      <w:r w:rsidRPr="00BE460F">
        <w:rPr>
          <w:rStyle w:val="Normal1"/>
          <w:lang w:val="eu-ES"/>
        </w:rPr>
        <w:t xml:space="preserve"> egindako txostenak, non biltzen diren 195 eraso fisiko, atxiloketa arbitrario</w:t>
      </w:r>
      <w:r w:rsidRPr="00BE460F">
        <w:rPr>
          <w:rStyle w:val="Normal1"/>
          <w:lang w:val="eu-ES"/>
        </w:rPr>
        <w:t xml:space="preserve">ak eta </w:t>
      </w:r>
      <w:proofErr w:type="spellStart"/>
      <w:r w:rsidRPr="00BE460F">
        <w:rPr>
          <w:rStyle w:val="Normal1"/>
          <w:lang w:val="eu-ES"/>
        </w:rPr>
        <w:t>kazataritzako</w:t>
      </w:r>
      <w:proofErr w:type="spellEnd"/>
      <w:r w:rsidRPr="00BE460F">
        <w:rPr>
          <w:rStyle w:val="Normal1"/>
          <w:lang w:val="eu-ES"/>
        </w:rPr>
        <w:t xml:space="preserve"> materialaren suntsiketa indar publikoaren aldetik. Era berean, giza-eskubideen defentsako 95 pertsonek erasoak pairatu dituzte giza-eskubideen urraketen biktimei laguntza ematen zietenean, are Nazio Batuen giza-eskubideen ordezkaritza </w:t>
      </w:r>
      <w:r w:rsidRPr="00BE460F">
        <w:rPr>
          <w:rStyle w:val="Normal1"/>
          <w:lang w:val="eu-ES"/>
        </w:rPr>
        <w:t xml:space="preserve">bat ere, bere eginkizuna betetzen ari zenean; gertaera hori entitateak berak helarazi zuen </w:t>
      </w:r>
      <w:proofErr w:type="spellStart"/>
      <w:r w:rsidRPr="00BE460F">
        <w:rPr>
          <w:rStyle w:val="Normal1"/>
          <w:lang w:val="eu-ES"/>
        </w:rPr>
        <w:t>Twitter</w:t>
      </w:r>
      <w:proofErr w:type="spellEnd"/>
      <w:r w:rsidRPr="00BE460F">
        <w:rPr>
          <w:rStyle w:val="Normal1"/>
          <w:lang w:val="eu-ES"/>
        </w:rPr>
        <w:t xml:space="preserve"> sare sozialaren bidez, maiatzaren 3an. Mezu horretan Nazio Batuen Erakundearen ordezkaritzak azaldu zuen </w:t>
      </w:r>
      <w:proofErr w:type="spellStart"/>
      <w:r w:rsidRPr="00BE460F">
        <w:rPr>
          <w:rStyle w:val="Normal1"/>
          <w:lang w:val="eu-ES"/>
        </w:rPr>
        <w:t>mehatuxak</w:t>
      </w:r>
      <w:proofErr w:type="spellEnd"/>
      <w:r w:rsidRPr="00BE460F">
        <w:rPr>
          <w:rStyle w:val="Normal1"/>
          <w:lang w:val="eu-ES"/>
        </w:rPr>
        <w:t xml:space="preserve"> eta erasoak jasan zituztela, bai eta tiroa</w:t>
      </w:r>
      <w:r w:rsidRPr="00BE460F">
        <w:rPr>
          <w:rStyle w:val="Normal1"/>
          <w:lang w:val="eu-ES"/>
        </w:rPr>
        <w:t>k ere Kolonbiako poliziaren aldetik, ordezkaritzak</w:t>
      </w:r>
      <w:r>
        <w:rPr>
          <w:rStyle w:val="Normal1"/>
          <w:lang w:val="eu-ES"/>
        </w:rPr>
        <w:t>o inongo kide jo ez bazuten ere</w:t>
      </w:r>
      <w:r>
        <w:rPr>
          <w:rStyle w:val="Refdenotaalpie"/>
          <w:rFonts w:ascii="Helvetica LT Std" w:eastAsia="Helvetica LT Std" w:hAnsi="Helvetica LT Std" w:cs="Helvetica LT Std"/>
          <w:sz w:val="19"/>
          <w:lang w:val="eu-ES" w:eastAsia="es-ES" w:bidi="es-ES"/>
        </w:rPr>
        <w:footnoteReference w:id="3"/>
      </w:r>
      <w:r w:rsidRPr="00BE460F">
        <w:rPr>
          <w:rStyle w:val="Normal1"/>
          <w:lang w:val="eu-ES"/>
        </w:rPr>
        <w:t>.</w:t>
      </w:r>
    </w:p>
    <w:p w:rsidR="00FD65EC" w:rsidRPr="00BE460F" w:rsidRDefault="00BE460F">
      <w:pPr>
        <w:rPr>
          <w:rStyle w:val="Normal1"/>
          <w:lang w:val="eu-ES"/>
        </w:rPr>
      </w:pPr>
      <w:r w:rsidRPr="00BE460F">
        <w:rPr>
          <w:rStyle w:val="Normal1"/>
          <w:lang w:val="eu-ES"/>
        </w:rPr>
        <w:t xml:space="preserve">Maiatzaren 25ean, Giza Eskubideen Batzorde </w:t>
      </w:r>
      <w:proofErr w:type="spellStart"/>
      <w:r w:rsidRPr="00BE460F">
        <w:rPr>
          <w:rStyle w:val="Normal1"/>
          <w:lang w:val="eu-ES"/>
        </w:rPr>
        <w:t>Inter-amerikarrak</w:t>
      </w:r>
      <w:proofErr w:type="spellEnd"/>
      <w:r w:rsidRPr="00BE460F">
        <w:rPr>
          <w:rStyle w:val="Normal1"/>
          <w:lang w:val="eu-ES"/>
        </w:rPr>
        <w:t xml:space="preserve"> bilera telematikoa egin zuen Herriaren Defentsa Bulegoarekin “aztertze aldera giza-eskubideen egoera, manife</w:t>
      </w:r>
      <w:r w:rsidRPr="00BE460F">
        <w:rPr>
          <w:rStyle w:val="Normal1"/>
          <w:lang w:val="eu-ES"/>
        </w:rPr>
        <w:t xml:space="preserve">stazioen testuinguruan. Une horretan, Batzordeak berretsi zuen bere lan-bisitaren garrantzia, ikusita giza-eskubideen urraketa batzuei buruzko informazioa (CIDH - IACHR, </w:t>
      </w:r>
      <w:proofErr w:type="spellStart"/>
      <w:r w:rsidRPr="00BE460F">
        <w:rPr>
          <w:rStyle w:val="Normal1"/>
          <w:lang w:val="eu-ES"/>
        </w:rPr>
        <w:t>Twitter</w:t>
      </w:r>
      <w:proofErr w:type="spellEnd"/>
      <w:r w:rsidRPr="00BE460F">
        <w:rPr>
          <w:rStyle w:val="Normal1"/>
          <w:lang w:val="eu-ES"/>
        </w:rPr>
        <w:t xml:space="preserve"> @CIDH, 22:53 - 26 </w:t>
      </w:r>
      <w:proofErr w:type="spellStart"/>
      <w:r w:rsidRPr="00BE460F">
        <w:rPr>
          <w:rStyle w:val="Normal1"/>
          <w:lang w:val="eu-ES"/>
        </w:rPr>
        <w:t>may</w:t>
      </w:r>
      <w:proofErr w:type="spellEnd"/>
      <w:r w:rsidRPr="00BE460F">
        <w:rPr>
          <w:rStyle w:val="Normal1"/>
          <w:lang w:val="eu-ES"/>
        </w:rPr>
        <w:t>.21</w:t>
      </w:r>
      <w:proofErr w:type="spellStart"/>
      <w:r w:rsidRPr="00BE460F">
        <w:rPr>
          <w:rStyle w:val="Normal1"/>
          <w:lang w:val="eu-ES"/>
        </w:rPr>
        <w:t>).</w:t>
      </w:r>
      <w:proofErr w:type="spellEnd"/>
      <w:r w:rsidRPr="00BE460F">
        <w:rPr>
          <w:rStyle w:val="Normal1"/>
          <w:lang w:val="eu-ES"/>
        </w:rPr>
        <w:t xml:space="preserve"> Kolonbiako Gobernuak uko egin dio Giza Eskubideen B</w:t>
      </w:r>
      <w:r w:rsidRPr="00BE460F">
        <w:rPr>
          <w:rStyle w:val="Normal1"/>
          <w:lang w:val="eu-ES"/>
        </w:rPr>
        <w:t xml:space="preserve">atzorde </w:t>
      </w:r>
      <w:proofErr w:type="spellStart"/>
      <w:r w:rsidRPr="00BE460F">
        <w:rPr>
          <w:rStyle w:val="Normal1"/>
          <w:lang w:val="eu-ES"/>
        </w:rPr>
        <w:t>Inter-amerikarra</w:t>
      </w:r>
      <w:proofErr w:type="spellEnd"/>
      <w:r w:rsidRPr="00BE460F">
        <w:rPr>
          <w:rStyle w:val="Normal1"/>
          <w:lang w:val="eu-ES"/>
        </w:rPr>
        <w:t xml:space="preserve"> -kontinente amerikarrean giza-eskubideen sustapenaz eta babesaz arduratzen den erakundea- bisitan hartzeari.</w:t>
      </w:r>
    </w:p>
    <w:p w:rsidR="00FD65EC" w:rsidRPr="00BE460F" w:rsidRDefault="00BE460F">
      <w:pPr>
        <w:rPr>
          <w:rStyle w:val="Normal1"/>
          <w:lang w:val="eu-ES"/>
        </w:rPr>
      </w:pPr>
      <w:r w:rsidRPr="00BE460F">
        <w:rPr>
          <w:rStyle w:val="Normal1"/>
          <w:lang w:val="eu-ES"/>
        </w:rPr>
        <w:t>Horregatik guztiagatik, honako erabaki proposamen hau aurkezten dugu:</w:t>
      </w:r>
    </w:p>
    <w:p w:rsidR="00FD65EC" w:rsidRPr="00BE460F" w:rsidRDefault="00BE460F">
      <w:pPr>
        <w:rPr>
          <w:rStyle w:val="Normal1"/>
          <w:lang w:val="eu-ES"/>
        </w:rPr>
      </w:pPr>
      <w:r w:rsidRPr="00BE460F">
        <w:rPr>
          <w:rStyle w:val="Normal1"/>
          <w:lang w:val="eu-ES"/>
        </w:rPr>
        <w:t>1. Nafarroako Parlamentuak erakunde guztiak eta Nafa</w:t>
      </w:r>
      <w:r w:rsidRPr="00BE460F">
        <w:rPr>
          <w:rStyle w:val="Normal1"/>
          <w:lang w:val="eu-ES"/>
        </w:rPr>
        <w:t xml:space="preserve">rroako gizartea premiatzen ditu gaitzets dezaten apirilaren 28tik, muturreko indarkeriaren testuinguruan, Kolonbian gertatzen ari den protesta baketsuen errepresioa, eta manifestarien giza eskubideen urraketak zigorrik gabe gera ez daitezen, eta azkar eta </w:t>
      </w:r>
      <w:r w:rsidRPr="00BE460F">
        <w:rPr>
          <w:rStyle w:val="Normal1"/>
          <w:lang w:val="eu-ES"/>
        </w:rPr>
        <w:t>egoki iker daitezen, xede horretarako behar diren mekanismo eta tresnekin.</w:t>
      </w:r>
    </w:p>
    <w:p w:rsidR="00FD65EC" w:rsidRPr="00BE460F" w:rsidRDefault="00BE460F">
      <w:pPr>
        <w:rPr>
          <w:rStyle w:val="Normal1"/>
          <w:lang w:val="eu-ES"/>
        </w:rPr>
      </w:pPr>
      <w:r w:rsidRPr="00BE460F">
        <w:rPr>
          <w:rStyle w:val="Normal1"/>
          <w:lang w:val="eu-ES"/>
        </w:rPr>
        <w:lastRenderedPageBreak/>
        <w:t xml:space="preserve">2. Nafarroako Parlamentuak Kolonbiako Gobernua premiatzen du, lehentasunez has dadin indarkeria </w:t>
      </w:r>
      <w:proofErr w:type="spellStart"/>
      <w:r w:rsidRPr="00BE460F">
        <w:rPr>
          <w:rStyle w:val="Normal1"/>
          <w:lang w:val="eu-ES"/>
        </w:rPr>
        <w:t>deseskalatzen</w:t>
      </w:r>
      <w:proofErr w:type="spellEnd"/>
      <w:r w:rsidRPr="00BE460F">
        <w:rPr>
          <w:rStyle w:val="Normal1"/>
          <w:lang w:val="eu-ES"/>
        </w:rPr>
        <w:t xml:space="preserve"> eta hiriak desmilitarizatzen eta berehalako neurriak har ditzan deituta</w:t>
      </w:r>
      <w:r w:rsidRPr="00BE460F">
        <w:rPr>
          <w:rStyle w:val="Normal1"/>
          <w:lang w:val="eu-ES"/>
        </w:rPr>
        <w:t>ko protesta-egunetan bilera baketsuen eskubidea eta manifestarien osotasun fisikoa eta psikologikoa bermatzeko eta errazteko, neurri horiek giza eskubideen nazioarteko estandarretan ezarrita baitaude.</w:t>
      </w:r>
    </w:p>
    <w:p w:rsidR="00FD65EC" w:rsidRPr="00BE460F" w:rsidRDefault="00BE460F">
      <w:pPr>
        <w:rPr>
          <w:rStyle w:val="Normal1"/>
          <w:lang w:val="eu-ES"/>
        </w:rPr>
      </w:pPr>
      <w:r w:rsidRPr="00BE460F">
        <w:rPr>
          <w:rStyle w:val="Normal1"/>
          <w:lang w:val="eu-ES"/>
        </w:rPr>
        <w:t>3. Nafarroako Parlamentuak nazioarteko komunitatea prem</w:t>
      </w:r>
      <w:r w:rsidRPr="00BE460F">
        <w:rPr>
          <w:rStyle w:val="Normal1"/>
          <w:lang w:val="eu-ES"/>
        </w:rPr>
        <w:t>iatzen du, egiazta dezan behar diren neurriak hartzen ote diren giza eskubideen defendatzaileen protesten ziurtasunezko arreta bermatzeko, bai eta kazetarien eskubidea ere, adierazpen askatasuna gauzatzekoa gune eta maila ezberdinetako elkarrizketa- eta ne</w:t>
      </w:r>
      <w:r w:rsidRPr="00BE460F">
        <w:rPr>
          <w:rStyle w:val="Normal1"/>
          <w:lang w:val="eu-ES"/>
        </w:rPr>
        <w:t>goziazio-eskenatoki batetik, protesta horien jatorrian metatutako arazoei ekite aldera. Elkarrizketa-prozesu itundua, irekia eta plurala, mobilizazioak bultzatzen dituzten sektore, erakunde eta lurraldeen gai eta eskaeretan oinarritua.</w:t>
      </w:r>
    </w:p>
    <w:p w:rsidR="00FD65EC" w:rsidRPr="00BE460F" w:rsidRDefault="00BE460F">
      <w:pPr>
        <w:rPr>
          <w:rStyle w:val="Normal1"/>
          <w:lang w:val="eu-ES"/>
        </w:rPr>
      </w:pPr>
      <w:r w:rsidRPr="00BE460F">
        <w:rPr>
          <w:rStyle w:val="Normal1"/>
          <w:lang w:val="eu-ES"/>
        </w:rPr>
        <w:t>4. Nafarroako Parlam</w:t>
      </w:r>
      <w:r w:rsidRPr="00BE460F">
        <w:rPr>
          <w:rStyle w:val="Normal1"/>
          <w:lang w:val="eu-ES"/>
        </w:rPr>
        <w:t xml:space="preserve">entuak erakunde guztiak eta Nafarroako gizartea premiatzen ditu Kolonbiako herritarrei lagundu diezaien Nafarroan mobilizatzen beren herriaren gizarte-eskubideen alde, protesten </w:t>
      </w:r>
      <w:proofErr w:type="spellStart"/>
      <w:r w:rsidRPr="00BE460F">
        <w:rPr>
          <w:rStyle w:val="Normal1"/>
          <w:lang w:val="eu-ES"/>
        </w:rPr>
        <w:t>kriminalizazioaren</w:t>
      </w:r>
      <w:proofErr w:type="spellEnd"/>
      <w:r w:rsidRPr="00BE460F">
        <w:rPr>
          <w:rStyle w:val="Normal1"/>
          <w:lang w:val="eu-ES"/>
        </w:rPr>
        <w:t xml:space="preserve"> ondorioak pairatu dituzten eta pairatzen dituzten familia e</w:t>
      </w:r>
      <w:r w:rsidRPr="00BE460F">
        <w:rPr>
          <w:rStyle w:val="Normal1"/>
          <w:lang w:val="eu-ES"/>
        </w:rPr>
        <w:t xml:space="preserve">ta pertsona guztiei elkartasuna adieraziz, biktimentzako justiziaren alde eta giza eskubideen urraketak berriz ez gertatzeko bermeen alde, Lanuzte Nazionalaren esparruan eta Kolonbiako Estatuaren eta </w:t>
      </w:r>
      <w:proofErr w:type="spellStart"/>
      <w:r w:rsidRPr="00BE460F">
        <w:rPr>
          <w:rStyle w:val="Normal1"/>
          <w:lang w:val="eu-ES"/>
        </w:rPr>
        <w:t>FARCen</w:t>
      </w:r>
      <w:proofErr w:type="spellEnd"/>
      <w:r w:rsidRPr="00BE460F">
        <w:rPr>
          <w:rStyle w:val="Normal1"/>
          <w:lang w:val="eu-ES"/>
        </w:rPr>
        <w:t xml:space="preserve"> gerrillaren artean sinatutako bake-akordioak bete</w:t>
      </w:r>
      <w:r w:rsidRPr="00BE460F">
        <w:rPr>
          <w:rStyle w:val="Normal1"/>
          <w:lang w:val="eu-ES"/>
        </w:rPr>
        <w:t>araziz.</w:t>
      </w:r>
    </w:p>
    <w:p w:rsidR="00FD65EC" w:rsidRPr="00BE460F" w:rsidRDefault="00BE460F" w:rsidP="00BE460F">
      <w:pPr>
        <w:pStyle w:val="Tab7"/>
        <w:jc w:val="both"/>
        <w:rPr>
          <w:rStyle w:val="Normal1"/>
          <w:sz w:val="20"/>
          <w:lang w:val="eu-ES" w:eastAsia="en-US" w:bidi="en-US"/>
        </w:rPr>
      </w:pPr>
      <w:r w:rsidRPr="00BE460F">
        <w:rPr>
          <w:lang w:val="eu-ES"/>
        </w:rPr>
        <w:t xml:space="preserve">Foru parlamentariak: Arantza Biurrun </w:t>
      </w:r>
      <w:proofErr w:type="spellStart"/>
      <w:r w:rsidRPr="00BE460F">
        <w:rPr>
          <w:lang w:val="eu-ES"/>
        </w:rPr>
        <w:t>Urpegui</w:t>
      </w:r>
      <w:proofErr w:type="spellEnd"/>
      <w:r w:rsidRPr="00BE460F">
        <w:rPr>
          <w:lang w:val="eu-ES"/>
        </w:rPr>
        <w:t xml:space="preserve">, Blanca </w:t>
      </w:r>
      <w:proofErr w:type="spellStart"/>
      <w:r w:rsidRPr="00BE460F">
        <w:rPr>
          <w:lang w:val="eu-ES"/>
        </w:rPr>
        <w:t>Regúlez</w:t>
      </w:r>
      <w:proofErr w:type="spellEnd"/>
      <w:r w:rsidRPr="00BE460F">
        <w:rPr>
          <w:lang w:val="eu-ES"/>
        </w:rPr>
        <w:t xml:space="preserve"> </w:t>
      </w:r>
      <w:proofErr w:type="spellStart"/>
      <w:r w:rsidRPr="00BE460F">
        <w:rPr>
          <w:lang w:val="eu-ES"/>
        </w:rPr>
        <w:t>Álvarez</w:t>
      </w:r>
      <w:proofErr w:type="spellEnd"/>
      <w:r w:rsidRPr="00BE460F">
        <w:rPr>
          <w:lang w:val="eu-ES"/>
        </w:rPr>
        <w:t xml:space="preserve">, Bakartxo Ruiz Jaso, Ainhoa </w:t>
      </w:r>
      <w:proofErr w:type="spellStart"/>
      <w:r w:rsidRPr="00BE460F">
        <w:rPr>
          <w:lang w:val="eu-ES"/>
        </w:rPr>
        <w:t>Aznárez</w:t>
      </w:r>
      <w:proofErr w:type="spellEnd"/>
      <w:r w:rsidRPr="00BE460F">
        <w:rPr>
          <w:lang w:val="eu-ES"/>
        </w:rPr>
        <w:t xml:space="preserve"> </w:t>
      </w:r>
      <w:proofErr w:type="spellStart"/>
      <w:r w:rsidRPr="00BE460F">
        <w:rPr>
          <w:lang w:val="eu-ES"/>
        </w:rPr>
        <w:t>Igarza</w:t>
      </w:r>
      <w:proofErr w:type="spellEnd"/>
      <w:r w:rsidRPr="00BE460F">
        <w:rPr>
          <w:lang w:val="eu-ES"/>
        </w:rPr>
        <w:t>, María Luisa De Simón Caballero</w:t>
      </w:r>
      <w:bookmarkStart w:id="0" w:name="_GoBack"/>
      <w:bookmarkEnd w:id="0"/>
    </w:p>
    <w:sectPr w:rsidR="00FD65EC" w:rsidRPr="00BE46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0F" w:rsidRDefault="00BE460F" w:rsidP="00BE460F">
      <w:pPr>
        <w:spacing w:after="0" w:line="240" w:lineRule="auto"/>
      </w:pPr>
      <w:r>
        <w:separator/>
      </w:r>
    </w:p>
  </w:endnote>
  <w:endnote w:type="continuationSeparator" w:id="0">
    <w:p w:rsidR="00BE460F" w:rsidRDefault="00BE460F" w:rsidP="00BE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0F" w:rsidRDefault="00BE460F" w:rsidP="00BE460F">
      <w:pPr>
        <w:spacing w:after="0" w:line="240" w:lineRule="auto"/>
      </w:pPr>
      <w:r>
        <w:separator/>
      </w:r>
    </w:p>
  </w:footnote>
  <w:footnote w:type="continuationSeparator" w:id="0">
    <w:p w:rsidR="00BE460F" w:rsidRDefault="00BE460F" w:rsidP="00BE460F">
      <w:pPr>
        <w:spacing w:after="0" w:line="240" w:lineRule="auto"/>
      </w:pPr>
      <w:r>
        <w:continuationSeparator/>
      </w:r>
    </w:p>
  </w:footnote>
  <w:footnote w:id="1">
    <w:p w:rsidR="00BE460F" w:rsidRPr="00BE460F" w:rsidRDefault="00BE460F" w:rsidP="00BE460F">
      <w:pPr>
        <w:pStyle w:val="Textonotapie"/>
        <w:jc w:val="left"/>
        <w:rPr>
          <w:lang w:val="es-ES_tradnl"/>
        </w:rPr>
      </w:pPr>
      <w:r>
        <w:rPr>
          <w:rStyle w:val="Refdenotaalpie"/>
        </w:rPr>
        <w:footnoteRef/>
      </w:r>
      <w:r>
        <w:t xml:space="preserve"> </w:t>
      </w:r>
      <w:r w:rsidRPr="00BE460F">
        <w:rPr>
          <w:rStyle w:val="Normal1"/>
          <w:sz w:val="18"/>
          <w:lang w:val="eu-ES"/>
        </w:rPr>
        <w:t>https://www.rtve.es/noticias/20210512/colombia-defensoria-pueblo-eleva-cuarenta-dos-victimas-mortales/2089610.shtml</w:t>
      </w:r>
    </w:p>
  </w:footnote>
  <w:footnote w:id="2">
    <w:p w:rsidR="00BE460F" w:rsidRPr="00BE460F" w:rsidRDefault="00BE460F" w:rsidP="00BE460F">
      <w:pPr>
        <w:pStyle w:val="Textonotapie"/>
        <w:jc w:val="left"/>
        <w:rPr>
          <w:lang w:val="es-ES_tradnl"/>
        </w:rPr>
      </w:pPr>
      <w:r>
        <w:rPr>
          <w:rStyle w:val="Refdenotaalpie"/>
        </w:rPr>
        <w:footnoteRef/>
      </w:r>
      <w:r w:rsidRPr="00BE460F">
        <w:rPr>
          <w:lang w:val="es-ES"/>
        </w:rPr>
        <w:t xml:space="preserve"> </w:t>
      </w:r>
      <w:proofErr w:type="spellStart"/>
      <w:r w:rsidRPr="00BE460F">
        <w:rPr>
          <w:rStyle w:val="Normal1"/>
          <w:sz w:val="18"/>
          <w:lang w:val="eu-ES"/>
        </w:rPr>
        <w:t>https</w:t>
      </w:r>
      <w:proofErr w:type="spellEnd"/>
      <w:r w:rsidRPr="00BE460F">
        <w:rPr>
          <w:rStyle w:val="Normal1"/>
          <w:sz w:val="18"/>
          <w:lang w:val="eu-ES"/>
        </w:rPr>
        <w:t xml:space="preserve"> ://cuestionpublica.com/explora-lista-capturados-en-el-pais-paro-nacional/</w:t>
      </w:r>
    </w:p>
  </w:footnote>
  <w:footnote w:id="3">
    <w:p w:rsidR="00BE460F" w:rsidRPr="00BE460F" w:rsidRDefault="00BE460F" w:rsidP="00BE460F">
      <w:pPr>
        <w:pStyle w:val="Textonotapie"/>
        <w:jc w:val="left"/>
        <w:rPr>
          <w:lang w:val="es-ES_tradnl"/>
        </w:rPr>
      </w:pPr>
      <w:r>
        <w:rPr>
          <w:rStyle w:val="Refdenotaalpie"/>
        </w:rPr>
        <w:footnoteRef/>
      </w:r>
      <w:r w:rsidRPr="00BE460F">
        <w:rPr>
          <w:lang w:val="es-ES_tradnl"/>
        </w:rPr>
        <w:t xml:space="preserve"> </w:t>
      </w:r>
      <w:r w:rsidRPr="00BE460F">
        <w:rPr>
          <w:rStyle w:val="Normal1"/>
          <w:sz w:val="18"/>
          <w:lang w:val="eu-ES"/>
        </w:rPr>
        <w:t>https://www.larepublica.co/economia/onu-denuncia-amenazas-y-agresiones-contra-mision-de-derechos-humanos-en-cali-3163987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65EC"/>
    <w:rsid w:val="00BE460F"/>
    <w:rsid w:val="00FD65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uiPriority w:val="99"/>
    <w:semiHidden/>
    <w:unhideWhenUsed/>
    <w:rsid w:val="00BE460F"/>
    <w:pPr>
      <w:spacing w:after="0" w:line="240" w:lineRule="auto"/>
    </w:pPr>
  </w:style>
  <w:style w:type="character" w:customStyle="1" w:styleId="TextonotapieCar">
    <w:name w:val="Texto nota pie Car"/>
    <w:basedOn w:val="Fuentedeprrafopredeter"/>
    <w:link w:val="Textonotapie"/>
    <w:uiPriority w:val="99"/>
    <w:semiHidden/>
    <w:rsid w:val="00BE460F"/>
  </w:style>
  <w:style w:type="character" w:styleId="Refdenotaalpie">
    <w:name w:val="footnote reference"/>
    <w:basedOn w:val="Fuentedeprrafopredeter"/>
    <w:uiPriority w:val="99"/>
    <w:semiHidden/>
    <w:unhideWhenUsed/>
    <w:rsid w:val="00BE46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070B-19A0-43F5-88B4-8F4B88A6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4804</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2021-06-07T11:44:00Z</dcterms:created>
  <dcterms:modified xsi:type="dcterms:W3CDTF">2021-06-07T11:45:00Z</dcterms:modified>
</cp:coreProperties>
</file>