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junio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implementación del sistema de pago por uso en la red de carreteras de Navarra, formulada por el Ilmo. Sr. D. Javier García Jiménez.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14 de junio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Javier García Jiménez, miembro de las Cortes de Navarra, adscrito al Grupo Parlamentario Navarra Suma, al amparo de lo dispuesto en el Reglamento de la Cámara, realiza la siguiente pregunta oral a la Presidenta del Gobierno de Navarra, para su contestación en Pleno:</w:t>
      </w:r>
    </w:p>
    <w:p>
      <w:pPr>
        <w:pStyle w:val="0"/>
        <w:suppressAutoHyphens w:val="false"/>
        <w:rPr>
          <w:rStyle w:val="1"/>
        </w:rPr>
      </w:pPr>
      <w:r>
        <w:rPr>
          <w:rStyle w:val="1"/>
        </w:rPr>
        <w:t xml:space="preserve">¿Tiene previsto el Gobierno de Navarra aplicar en la Red de Carreteras de Navarra la propuesta de implementar el sistema de pago por uso en la Red de Carreteras del Estado, planteada por el Gobierno de España en el Plan de Recuperación, Transformación y Resiliencia remitido a Bruselas?</w:t>
      </w:r>
    </w:p>
    <w:p>
      <w:pPr>
        <w:pStyle w:val="0"/>
        <w:suppressAutoHyphens w:val="false"/>
        <w:rPr>
          <w:rStyle w:val="1"/>
        </w:rPr>
      </w:pPr>
      <w:r>
        <w:rPr>
          <w:rStyle w:val="1"/>
        </w:rPr>
        <w:t xml:space="preserve">Pamplona, a 10 de junio de 2021</w:t>
      </w:r>
    </w:p>
    <w:p>
      <w:pPr>
        <w:pStyle w:val="0"/>
        <w:suppressAutoHyphens w:val="false"/>
        <w:rPr>
          <w:rStyle w:val="1"/>
        </w:rPr>
      </w:pPr>
      <w:r>
        <w:rPr>
          <w:rStyle w:val="1"/>
        </w:rPr>
        <w:t xml:space="preserve">El Parlamentario Foral: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