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subvención estatal a transporte público (covid-19) concedida a la Mancomunidad de la Comarca de Pamplona,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Ramirez Erro, Parlamentario Foral del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Con respecto a las subvenciones a transporte público (covid), publicado en el BOE 137, de 9 de junio de 2021, por el que se concede una subvención a la Mancomunidad de la Comarca de Pamplona de 7.726.049,92 euros (un 40% de los ingresos) este Parlamentario desea conocer:</w:t>
      </w:r>
    </w:p>
    <w:p>
      <w:pPr>
        <w:pStyle w:val="0"/>
        <w:suppressAutoHyphens w:val="false"/>
        <w:rPr>
          <w:rStyle w:val="1"/>
        </w:rPr>
      </w:pPr>
      <w:r>
        <w:rPr>
          <w:rStyle w:val="1"/>
        </w:rPr>
        <w:t xml:space="preserve">Primero. ¿Realizó alguna solicitud al respecto el Gobierno de Navarra? ¿Cuál?</w:t>
      </w:r>
    </w:p>
    <w:p>
      <w:pPr>
        <w:pStyle w:val="0"/>
        <w:suppressAutoHyphens w:val="false"/>
        <w:rPr>
          <w:rStyle w:val="1"/>
        </w:rPr>
      </w:pPr>
      <w:r>
        <w:rPr>
          <w:rStyle w:val="1"/>
        </w:rPr>
        <w:t xml:space="preserve">Segundo. En caso negativo, ¿cuál es la justificación?</w:t>
      </w:r>
    </w:p>
    <w:p>
      <w:pPr>
        <w:pStyle w:val="0"/>
        <w:suppressAutoHyphens w:val="false"/>
        <w:rPr>
          <w:rStyle w:val="1"/>
        </w:rPr>
      </w:pPr>
      <w:r>
        <w:rPr>
          <w:rStyle w:val="1"/>
        </w:rPr>
        <w:t xml:space="preserve">Tercero. ¿Le consta si hubo otras solicitudes en la Comunidad Foral de Navarra? ¿Cuáles?</w:t>
      </w:r>
    </w:p>
    <w:p>
      <w:pPr>
        <w:pStyle w:val="0"/>
        <w:suppressAutoHyphens w:val="false"/>
        <w:rPr>
          <w:rStyle w:val="1"/>
        </w:rPr>
      </w:pPr>
      <w:r>
        <w:rPr>
          <w:rStyle w:val="1"/>
        </w:rPr>
        <w:t xml:space="preserve">Cuarto. En caso negativo, ¿le constan los motivos?</w:t>
      </w:r>
    </w:p>
    <w:p>
      <w:pPr>
        <w:pStyle w:val="0"/>
        <w:suppressAutoHyphens w:val="false"/>
        <w:rPr>
          <w:rStyle w:val="1"/>
        </w:rPr>
      </w:pPr>
      <w:r>
        <w:rPr>
          <w:rStyle w:val="1"/>
        </w:rPr>
        <w:t xml:space="preserve">En lruñea, a 10 de junio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