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2021eko ekainaren 29an egindako bileran, honako erabaki hau onetsi zuen: “Erabakia. Horren bidez, Nafarroako Gobernua premiatzen da azterlan bat egin dezan Lizarrako Osasun Barrutiaren egoeraz, giltzurruneko patologiari eta, zehazki, hemodialisiari dagokionez”.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Lizarrako Osasun Barrutiaren egoera azter dezan, giltzurruneko patologiari eta, zehazki, hemodialisiari dagokionez, terapia hori behar duten gaur egungo pazienteen kopurua eta terapia hori eskatzen dutenen hazkundeari buruzko perspektiba baloratzeko, García Orcoyen ospitalean hemodialisiko unitate bat sortu behar den ala ez baloratzeko.</w:t>
      </w:r>
    </w:p>
    <w:p>
      <w:pPr>
        <w:pStyle w:val="0"/>
        <w:suppressAutoHyphens w:val="false"/>
        <w:rPr>
          <w:rStyle w:val="1"/>
        </w:rPr>
      </w:pPr>
      <w:r>
        <w:rPr>
          <w:rStyle w:val="1"/>
        </w:rPr>
        <w:t xml:space="preserve">2. Azterlanaren emaitzak horretarako bidea ematen badu, Nafarroako Parlamentuak Gobernua premiatzen du Hemodialisiko Unitatea eraikitzeko azterlana lehenbailehen lizitatzeko eta 2022an obrak hasteko. Azterlanak ez badu justifikatzen Hemodialisiko Unitatea ezartzea, Nafarroako Parlamentuak Nafarroako Gobernua premiatzen du azter eta balora ditzan paziente horiek tratamendua jasotzeko joan-etorrietarako modalitateak, nahitaezko bidaiek eragindako eragozpenak ahal den guztian gutxitze aldera”.</w:t>
      </w:r>
    </w:p>
    <w:p>
      <w:pPr>
        <w:pStyle w:val="0"/>
        <w:suppressAutoHyphens w:val="false"/>
        <w:rPr>
          <w:rStyle w:val="1"/>
        </w:rPr>
      </w:pPr>
      <w:r>
        <w:rPr>
          <w:rStyle w:val="1"/>
        </w:rPr>
        <w:t xml:space="preserve">Iruñean, 2021eko ekainaren 30ean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