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Uxue Barkos Berruezo andreak aurkezturiko galdera, Erorien eraikina urbanizatzeko Iruñeko Udalak aurkeztutako 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parlamentarioaren eledun Uxue Barkos Berruezo andreak, Legebiltzarreko Erregelamenduan ezarritakoaren babesean, honako galdera hau aurkeztu du, Nafarroako Gobernuko Herritarrekiko Harremanetako Departamentuak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da Herritarrekiko Harremanetako kontseilariaren balorazioa, Nafarroako Memoriaren Institutuaren arduradun den aldetik, Erorien eraikina urbanizatzeko Iruñeko Udalak aurkeztutako proiektuari buruz, Memoria Historikoaren arloko legedia indardunari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Uxue Barkos Berruezo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