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ikasleak sexuaren arabera bereizten dituzten ikastetxe pribatuekiko itunei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gaurkotasun handiko honako galdera hau egiten du, Parlamentu honek 2021eko irailaren 23an eginen duen Osoko Bilkuran ahoz erantzun dakion.</w:t>
      </w:r>
    </w:p>
    <w:p>
      <w:pPr>
        <w:pStyle w:val="0"/>
        <w:suppressAutoHyphens w:val="false"/>
        <w:rPr>
          <w:rStyle w:val="1"/>
        </w:rPr>
      </w:pPr>
      <w:r>
        <w:rPr>
          <w:rStyle w:val="1"/>
        </w:rPr>
        <w:t xml:space="preserve">3/2020 Lege Organikoa, abenduaren 29koa, Hezkuntzari buruzko maiatzaren 3ko 2/2006 Lege Organikoa aldatzen duena.</w:t>
      </w:r>
    </w:p>
    <w:p>
      <w:pPr>
        <w:pStyle w:val="0"/>
        <w:suppressAutoHyphens w:val="false"/>
        <w:rPr>
          <w:rStyle w:val="1"/>
        </w:rPr>
      </w:pPr>
      <w:r>
        <w:rPr>
          <w:rStyle w:val="1"/>
        </w:rPr>
        <w:t xml:space="preserve">1. artikuluko a bis) apartatuak honako hau dio:</w:t>
      </w:r>
    </w:p>
    <w:p>
      <w:pPr>
        <w:pStyle w:val="0"/>
        <w:suppressAutoHyphens w:val="false"/>
        <w:rPr>
          <w:rStyle w:val="1"/>
        </w:rPr>
      </w:pPr>
      <w:r>
        <w:rPr>
          <w:rStyle w:val="1"/>
        </w:rPr>
        <w:t xml:space="preserve">«Ikasle guztientzako hezkuntzaren kalitatea, inolako diskriminaziorik gabe jaiotza, sexua, arraza, jatorri etniko edo geografikoa, desgaitasuna, adina, gaixotasuna, erlijioa edo sinesmenak, sexu-joera edo sexu-identitatea nahiz bestelako edozein baldintza edo inguruabar pertsonal edo sozial direla-eta».</w:t>
      </w:r>
    </w:p>
    <w:p>
      <w:pPr>
        <w:pStyle w:val="0"/>
        <w:suppressAutoHyphens w:val="false"/>
        <w:rPr>
          <w:rStyle w:val="1"/>
        </w:rPr>
      </w:pPr>
      <w:r>
        <w:rPr>
          <w:rStyle w:val="1"/>
        </w:rPr>
        <w:t xml:space="preserve">Ikastetxe publiko eta pribatuetako eskolatzeari buruzko 84. artikuluak honako hau dio 1. eta 3. apartatuetan:</w:t>
      </w:r>
    </w:p>
    <w:p>
      <w:pPr>
        <w:pStyle w:val="0"/>
        <w:suppressAutoHyphens w:val="false"/>
        <w:rPr>
          <w:rStyle w:val="1"/>
        </w:rPr>
      </w:pPr>
      <w:r>
        <w:rPr>
          <w:rStyle w:val="1"/>
        </w:rPr>
        <w:t xml:space="preserve">«1. Hezkuntza-administrazioek ikastetxe publikoetan eta itunpeko ikastetxe pribatuetan ikasleak onartzeko aukera arautuko dute eta, horretarako, hezkuntzarako eskubidea, berdintasun-baldintzetan sartzeko aukera eta gurasoek edo tutoreek ikastetxea aukeratzeko askatasuna bermatuko dituzte. Araudi horren bidez, ikasleak arrazoi sozioekonomikoengatik edo bestelako arrazoiengatik bereiztea ekiditeko hartu beharreko neurriak ezarriko dira. Nolanahi ere, hezkuntza-laguntzaren berariazko premia duten ikasleak ikastetxeen artean era egokian eta orekatuan banatzea bilatuko da».</w:t>
      </w:r>
    </w:p>
    <w:p>
      <w:pPr>
        <w:pStyle w:val="0"/>
        <w:suppressAutoHyphens w:val="false"/>
        <w:rPr>
          <w:rStyle w:val="1"/>
        </w:rPr>
      </w:pPr>
      <w:r>
        <w:rPr>
          <w:rStyle w:val="1"/>
        </w:rPr>
        <w:t xml:space="preserve">«3. Ez da inolaz ere diskriminaziorik eginen jaiotza, sexua, arraza, jatorri etniko edo geografikoa, desgaitasuna, adina, gaixotasuna, erlijioa edo sinesmenak, sexu-joera edo sexu-identitatea nahiz bestelako edozein baldintza edo inguruabar pertsonal edo sozial direla-eta»</w:t>
      </w:r>
    </w:p>
    <w:p>
      <w:pPr>
        <w:pStyle w:val="0"/>
        <w:suppressAutoHyphens w:val="false"/>
        <w:rPr>
          <w:rStyle w:val="1"/>
        </w:rPr>
      </w:pPr>
      <w:r>
        <w:rPr>
          <w:rStyle w:val="1"/>
        </w:rPr>
        <w:t xml:space="preserve">Hezkuntza Departamentuarekin hartutako konpromisoaren eta araudiaren aurka, zenbait ikastetxek sexuaren arabera bereizita dauzkate ikasleak eta irakasleak Lehen Hezkuntzako, Bigarren Hezkuntzako eta Batxilergoko ikasgeletan.</w:t>
      </w:r>
    </w:p>
    <w:p>
      <w:pPr>
        <w:pStyle w:val="0"/>
        <w:suppressAutoHyphens w:val="false"/>
        <w:rPr>
          <w:rStyle w:val="1"/>
        </w:rPr>
      </w:pPr>
      <w:r>
        <w:rPr>
          <w:rStyle w:val="1"/>
        </w:rPr>
        <w:t xml:space="preserve">Hezkuntza Departamentuak ituna kenduko al die ikasleak eta irakasleak sexuaren arabera bereizita dauzkaten ikastetxeei? Departamentuak zer egiteko asmoa du ikastetxe horiek LOMLOEn horri dagokionez ezartzen dena bete dezaten?</w:t>
      </w:r>
    </w:p>
    <w:p>
      <w:pPr>
        <w:pStyle w:val="0"/>
        <w:suppressAutoHyphens w:val="false"/>
        <w:rPr>
          <w:rStyle w:val="1"/>
        </w:rPr>
      </w:pPr>
      <w:r>
        <w:rPr>
          <w:rStyle w:val="1"/>
        </w:rPr>
        <w:t xml:space="preserve">Iruñean, 2021eko irailaren 19an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