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déficit de ANFAS,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Alvarez Alonso, miembro de las Cortes de Navarra, adscrita al Grupo Parlamentario Navarra Suma (NA+), realiza la siguiente pregunta oral dirigida a la Presidenta del Gobierno de Navarra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¿Piensa el Gobierno de Navarra dar una solución al déficit que se le genera a Anfas por prestar servicios a las personas con discapacidad que debiera prestar el Gobierno?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septiembre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