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actividad realizada por el Departamento de Salud entre el 1 de enero y el 30 de septiembre de 2021 en el programa oportunista de prevención precoz de cáncer de cuello uterino,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¿Cuál es la actividad realizada por el Departamento de Salud entre el 1 de enero y el 30 de septiembre de 2021 en el programa oportunista de prevención precoz de cáncer de cuello uterino? </w:t>
      </w:r>
    </w:p>
    <w:p>
      <w:pPr>
        <w:pStyle w:val="0"/>
        <w:suppressAutoHyphens w:val="false"/>
        <w:rPr>
          <w:rStyle w:val="1"/>
        </w:rPr>
      </w:pPr>
      <w:r>
        <w:rPr>
          <w:rStyle w:val="1"/>
        </w:rPr>
        <w:t xml:space="preserve">Pamplona, a 14 de octubre de 2021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