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“Enplegagarritasun zaileko kolektibo zehatzak kontratatzeko pizgarriak” jarduketarako laguntza teknikoa kontratatzeko Nafarroako Enplegu Zerbitzuaren aurrekontu-partidei eta zenbatekoei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(10-21/PES-00263) egin du REACT EU Navarra funtsetako “Enplegagarritasun zaileko kolektibo zehatzak kontratatzeko pizgarriak” neurrirako aurreikusitako laguntza teknikoari buruz. Hona hemen Nafarroako Gobernuko Eskubide Sozialetako kontseilariaren erantzuna:</w:t>
      </w:r>
    </w:p>
    <w:p>
      <w:pPr>
        <w:pStyle w:val="0"/>
        <w:suppressAutoHyphens w:val="false"/>
        <w:rPr>
          <w:rStyle w:val="1"/>
        </w:rPr>
      </w:pPr>
      <w:r>
        <w:rPr>
          <w:rStyle w:val="1"/>
        </w:rPr>
        <w:t xml:space="preserve">Galdera parlamentario horri 2021eko maiatzean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