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atención psicológica en los centros de salud y el programa PsicAP, formulada por la Ilma. Sra. D.ª Patricia Fanlo Mateo.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adscrita al Grupo Parlamentario Partido Socialista de Navarra, al amparo de lo establecido en el Reglamento de la Cámara, formula a la consejera de Salud, para su contestación en comisión,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salud mental es uno de los retos que debemos afrontar después de la pandemia de la covid-19. Para ello, es necesario implementar estrategias de integración y coordinación con la Atención Primaria. La atención psicológica en los centros de salud es una de las medidas prioritarias para avanzar en una mejor atención de los navarros y navarras.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se van a adoptar para implementar la atención psicológica en los centros de salud y en qué fase se encuentra el desarrollo del programa PsicAP?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28 de octubre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