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talde ezezagun baten erasoa pairatu duten mugarriak leheneratzeari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Navarra Suma talde parlamentarioari atxikitako Iñaki Iriarte Lópezek, Legebiltzarreko Erregelamenduan ezarritakoaren babesean, honako galdera hau aurkezten du, Lehendakaritzako, Berdintasuneko, Funtzio Publikoko eta Barneko kontseilariak idatziz erantzun dezan:</w:t>
      </w:r>
    </w:p>
    <w:p>
      <w:pPr>
        <w:pStyle w:val="0"/>
        <w:suppressAutoHyphens w:val="false"/>
        <w:rPr>
          <w:rStyle w:val="1"/>
        </w:rPr>
      </w:pPr>
      <w:r>
        <w:rPr>
          <w:rStyle w:val="1"/>
        </w:rPr>
        <w:t xml:space="preserve">Iragan maiatzaren 26an, talde ezezagun batek bideo bat argitaratu zuen, zeinean ikusten baitzen Frantziaren eta Espainiaren arteko muga zehazten duten hainbat mugarri erauzi dituztela. Erasoa pairatu zuten mugarri horietako bi bederen Nafarroakoan zeuden; zehazki, Baztanen.</w:t>
      </w:r>
    </w:p>
    <w:p>
      <w:pPr>
        <w:pStyle w:val="0"/>
        <w:suppressAutoHyphens w:val="false"/>
        <w:rPr>
          <w:rStyle w:val="1"/>
        </w:rPr>
      </w:pPr>
      <w:r>
        <w:rPr>
          <w:rStyle w:val="1"/>
        </w:rPr>
        <w:t xml:space="preserve">Nafarroako Gobernuak ba al du gertakari horien berri? Hala baldin bada, noiz berrezarriko ditu mugarri horiek?</w:t>
      </w:r>
    </w:p>
    <w:p>
      <w:pPr>
        <w:pStyle w:val="0"/>
        <w:suppressAutoHyphens w:val="false"/>
        <w:rPr>
          <w:rStyle w:val="1"/>
        </w:rPr>
      </w:pPr>
      <w:r>
        <w:rPr>
          <w:rStyle w:val="1"/>
        </w:rPr>
        <w:t xml:space="preserve">Iruñean, 2021eko azaroaren 2an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