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E4" w:rsidRDefault="007817FD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La Consejera de Cultura y Deporte del Gobierno de Navarra, en relación a la Pregunta Escrita formulada por </w:t>
      </w:r>
      <w:r w:rsidR="00E521FA" w:rsidRPr="00EB6D38">
        <w:rPr>
          <w:rFonts w:ascii="Arial" w:hAnsi="Arial" w:cs="Arial"/>
          <w:sz w:val="20"/>
          <w:szCs w:val="20"/>
        </w:rPr>
        <w:t>el</w:t>
      </w:r>
      <w:r w:rsidRPr="00EB6D38">
        <w:rPr>
          <w:rFonts w:ascii="Arial" w:hAnsi="Arial" w:cs="Arial"/>
          <w:sz w:val="20"/>
          <w:szCs w:val="20"/>
        </w:rPr>
        <w:t xml:space="preserve"> parlamentari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foral </w:t>
      </w:r>
      <w:r w:rsidR="000436B2" w:rsidRPr="000436B2">
        <w:rPr>
          <w:rFonts w:ascii="Arial" w:hAnsi="Arial" w:cs="Arial"/>
          <w:sz w:val="20"/>
          <w:szCs w:val="20"/>
        </w:rPr>
        <w:t>D. Alberto Bonilla Zafra</w:t>
      </w:r>
      <w:r w:rsidRPr="00EB6D38">
        <w:rPr>
          <w:rFonts w:ascii="Arial" w:hAnsi="Arial" w:cs="Arial"/>
          <w:sz w:val="20"/>
          <w:szCs w:val="20"/>
        </w:rPr>
        <w:t>, adscrit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al Grupo Parlamentario </w:t>
      </w:r>
      <w:r w:rsidR="000436B2">
        <w:rPr>
          <w:rFonts w:ascii="Arial" w:hAnsi="Arial" w:cs="Arial"/>
          <w:sz w:val="20"/>
          <w:szCs w:val="20"/>
        </w:rPr>
        <w:t>Navarra Suma (NAVARRA+)</w:t>
      </w:r>
      <w:r w:rsidR="00C42D0B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>(10-</w:t>
      </w:r>
      <w:r w:rsidR="00E521FA" w:rsidRPr="00EB6D38">
        <w:rPr>
          <w:rFonts w:ascii="Arial" w:hAnsi="Arial" w:cs="Arial"/>
          <w:sz w:val="20"/>
          <w:szCs w:val="20"/>
        </w:rPr>
        <w:t>21</w:t>
      </w:r>
      <w:r w:rsidRPr="00EB6D38">
        <w:rPr>
          <w:rFonts w:ascii="Arial" w:hAnsi="Arial" w:cs="Arial"/>
          <w:sz w:val="20"/>
          <w:szCs w:val="20"/>
        </w:rPr>
        <w:t>/PES-00</w:t>
      </w:r>
      <w:r w:rsidR="00E521FA" w:rsidRPr="00EB6D38">
        <w:rPr>
          <w:rFonts w:ascii="Arial" w:hAnsi="Arial" w:cs="Arial"/>
          <w:sz w:val="20"/>
          <w:szCs w:val="20"/>
        </w:rPr>
        <w:t>2</w:t>
      </w:r>
      <w:r w:rsidR="000436B2">
        <w:rPr>
          <w:rFonts w:ascii="Arial" w:hAnsi="Arial" w:cs="Arial"/>
          <w:sz w:val="20"/>
          <w:szCs w:val="20"/>
        </w:rPr>
        <w:t>85</w:t>
      </w:r>
      <w:r w:rsidRPr="00EB6D38">
        <w:rPr>
          <w:rFonts w:ascii="Arial" w:hAnsi="Arial" w:cs="Arial"/>
          <w:sz w:val="20"/>
          <w:szCs w:val="20"/>
        </w:rPr>
        <w:t>) sobre</w:t>
      </w:r>
      <w:r w:rsidR="000436B2">
        <w:rPr>
          <w:rFonts w:ascii="Arial" w:hAnsi="Arial" w:cs="Arial"/>
          <w:sz w:val="20"/>
          <w:szCs w:val="20"/>
        </w:rPr>
        <w:t xml:space="preserve"> </w:t>
      </w:r>
      <w:r w:rsidR="000436B2" w:rsidRPr="000436B2">
        <w:rPr>
          <w:rFonts w:ascii="Arial" w:hAnsi="Arial" w:cs="Arial"/>
          <w:sz w:val="20"/>
          <w:szCs w:val="20"/>
        </w:rPr>
        <w:t xml:space="preserve">el </w:t>
      </w:r>
      <w:r w:rsidR="000436B2" w:rsidRPr="000436B2">
        <w:rPr>
          <w:rFonts w:ascii="Arial" w:hAnsi="Arial" w:cs="Arial"/>
          <w:i/>
          <w:sz w:val="20"/>
          <w:szCs w:val="20"/>
        </w:rPr>
        <w:t xml:space="preserve">proyecto Navarra </w:t>
      </w:r>
      <w:proofErr w:type="spellStart"/>
      <w:r w:rsidR="000436B2" w:rsidRPr="000436B2">
        <w:rPr>
          <w:rFonts w:ascii="Arial" w:hAnsi="Arial" w:cs="Arial"/>
          <w:i/>
          <w:sz w:val="20"/>
          <w:szCs w:val="20"/>
        </w:rPr>
        <w:t>Music</w:t>
      </w:r>
      <w:proofErr w:type="spellEnd"/>
      <w:r w:rsidR="000436B2" w:rsidRPr="000436B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436B2" w:rsidRPr="000436B2">
        <w:rPr>
          <w:rFonts w:ascii="Arial" w:hAnsi="Arial" w:cs="Arial"/>
          <w:i/>
          <w:sz w:val="20"/>
          <w:szCs w:val="20"/>
        </w:rPr>
        <w:t>Com</w:t>
      </w:r>
      <w:r w:rsidR="000436B2">
        <w:rPr>
          <w:rFonts w:ascii="Arial" w:hAnsi="Arial" w:cs="Arial"/>
          <w:i/>
          <w:sz w:val="20"/>
          <w:szCs w:val="20"/>
        </w:rPr>
        <w:t>m</w:t>
      </w:r>
      <w:r w:rsidR="000436B2" w:rsidRPr="000436B2">
        <w:rPr>
          <w:rFonts w:ascii="Arial" w:hAnsi="Arial" w:cs="Arial"/>
          <w:i/>
          <w:sz w:val="20"/>
          <w:szCs w:val="20"/>
        </w:rPr>
        <w:t>ission</w:t>
      </w:r>
      <w:proofErr w:type="spellEnd"/>
      <w:r w:rsidRPr="00EB6D38">
        <w:rPr>
          <w:rFonts w:ascii="Arial" w:hAnsi="Arial" w:cs="Arial"/>
          <w:sz w:val="20"/>
          <w:szCs w:val="20"/>
        </w:rPr>
        <w:t>, tiene el honor de informarle lo siguiente:</w:t>
      </w:r>
    </w:p>
    <w:p w:rsidR="00B45DE4" w:rsidRDefault="00954045" w:rsidP="000436B2">
      <w:pPr>
        <w:spacing w:line="360" w:lineRule="auto"/>
        <w:ind w:left="-142" w:right="1030"/>
        <w:jc w:val="both"/>
        <w:rPr>
          <w:rFonts w:ascii="Arial" w:hAnsi="Arial" w:cs="Arial"/>
          <w:sz w:val="20"/>
          <w:szCs w:val="20"/>
        </w:rPr>
      </w:pPr>
      <w:r w:rsidRPr="000436B2">
        <w:rPr>
          <w:rFonts w:ascii="Arial" w:hAnsi="Arial" w:cs="Arial"/>
          <w:sz w:val="20"/>
          <w:szCs w:val="20"/>
        </w:rPr>
        <w:t xml:space="preserve">El proyecto de una Navarra </w:t>
      </w:r>
      <w:proofErr w:type="spellStart"/>
      <w:r w:rsidRPr="000436B2">
        <w:rPr>
          <w:rFonts w:ascii="Arial" w:hAnsi="Arial" w:cs="Arial"/>
          <w:sz w:val="20"/>
          <w:szCs w:val="20"/>
        </w:rPr>
        <w:t>Music</w:t>
      </w:r>
      <w:proofErr w:type="spellEnd"/>
      <w:r w:rsidRPr="00043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6B2">
        <w:rPr>
          <w:rFonts w:ascii="Arial" w:hAnsi="Arial" w:cs="Arial"/>
          <w:sz w:val="20"/>
          <w:szCs w:val="20"/>
        </w:rPr>
        <w:t>Commis</w:t>
      </w:r>
      <w:r w:rsidR="000436B2" w:rsidRPr="000436B2">
        <w:rPr>
          <w:rFonts w:ascii="Arial" w:hAnsi="Arial" w:cs="Arial"/>
          <w:sz w:val="20"/>
          <w:szCs w:val="20"/>
        </w:rPr>
        <w:t>s</w:t>
      </w:r>
      <w:r w:rsidRPr="000436B2">
        <w:rPr>
          <w:rFonts w:ascii="Arial" w:hAnsi="Arial" w:cs="Arial"/>
          <w:sz w:val="20"/>
          <w:szCs w:val="20"/>
        </w:rPr>
        <w:t>ion</w:t>
      </w:r>
      <w:proofErr w:type="spellEnd"/>
      <w:r w:rsidRPr="000436B2">
        <w:rPr>
          <w:rFonts w:ascii="Arial" w:hAnsi="Arial" w:cs="Arial"/>
          <w:sz w:val="20"/>
          <w:szCs w:val="20"/>
        </w:rPr>
        <w:t xml:space="preserve"> (NMC) se incluyó como acción susceptible de recibir ayuda de los fondos </w:t>
      </w:r>
      <w:proofErr w:type="spellStart"/>
      <w:r w:rsidRPr="000436B2">
        <w:rPr>
          <w:rFonts w:ascii="Arial" w:hAnsi="Arial" w:cs="Arial"/>
          <w:sz w:val="20"/>
          <w:szCs w:val="20"/>
        </w:rPr>
        <w:t>Next</w:t>
      </w:r>
      <w:proofErr w:type="spellEnd"/>
      <w:r w:rsidRPr="00043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6B2">
        <w:rPr>
          <w:rFonts w:ascii="Arial" w:hAnsi="Arial" w:cs="Arial"/>
          <w:sz w:val="20"/>
          <w:szCs w:val="20"/>
        </w:rPr>
        <w:t>Generation</w:t>
      </w:r>
      <w:proofErr w:type="spellEnd"/>
      <w:r w:rsidR="000436B2">
        <w:rPr>
          <w:rFonts w:ascii="Arial" w:hAnsi="Arial" w:cs="Arial"/>
          <w:sz w:val="20"/>
          <w:szCs w:val="20"/>
        </w:rPr>
        <w:t>,</w:t>
      </w:r>
      <w:r w:rsidRPr="000436B2">
        <w:rPr>
          <w:rFonts w:ascii="Arial" w:hAnsi="Arial" w:cs="Arial"/>
          <w:sz w:val="20"/>
          <w:szCs w:val="20"/>
        </w:rPr>
        <w:t xml:space="preserve"> planteados por la Unión Europea dentro del conjunto de proyectos ideados por el Gobierno de Navarra. </w:t>
      </w:r>
    </w:p>
    <w:p w:rsidR="00B45DE4" w:rsidRDefault="00954045" w:rsidP="000436B2">
      <w:pPr>
        <w:spacing w:line="360" w:lineRule="auto"/>
        <w:ind w:left="-142" w:right="1030"/>
        <w:jc w:val="both"/>
        <w:rPr>
          <w:rFonts w:ascii="Arial" w:hAnsi="Arial" w:cs="Arial"/>
          <w:sz w:val="20"/>
          <w:szCs w:val="20"/>
        </w:rPr>
      </w:pPr>
      <w:r w:rsidRPr="000436B2">
        <w:rPr>
          <w:rFonts w:ascii="Arial" w:hAnsi="Arial" w:cs="Arial"/>
          <w:sz w:val="20"/>
          <w:szCs w:val="20"/>
        </w:rPr>
        <w:t xml:space="preserve">Es intención del Departamento de Cultura y Deporte, financiar con recursos propios la creación de la Navarra </w:t>
      </w:r>
      <w:proofErr w:type="spellStart"/>
      <w:r w:rsidRPr="000436B2">
        <w:rPr>
          <w:rFonts w:ascii="Arial" w:hAnsi="Arial" w:cs="Arial"/>
          <w:sz w:val="20"/>
          <w:szCs w:val="20"/>
        </w:rPr>
        <w:t>Music</w:t>
      </w:r>
      <w:proofErr w:type="spellEnd"/>
      <w:r w:rsidRPr="00043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6B2">
        <w:rPr>
          <w:rFonts w:ascii="Arial" w:hAnsi="Arial" w:cs="Arial"/>
          <w:sz w:val="20"/>
          <w:szCs w:val="20"/>
        </w:rPr>
        <w:t>Commission</w:t>
      </w:r>
      <w:proofErr w:type="spellEnd"/>
      <w:r w:rsidRPr="000436B2">
        <w:rPr>
          <w:rFonts w:ascii="Arial" w:hAnsi="Arial" w:cs="Arial"/>
          <w:sz w:val="20"/>
          <w:szCs w:val="20"/>
        </w:rPr>
        <w:t xml:space="preserve"> </w:t>
      </w:r>
      <w:r w:rsidRPr="000436B2">
        <w:rPr>
          <w:rFonts w:ascii="Arial" w:hAnsi="Arial" w:cs="Arial"/>
          <w:bCs/>
          <w:sz w:val="20"/>
          <w:szCs w:val="20"/>
        </w:rPr>
        <w:t>con el objetivo de visibilizar, impulsar y promover el sector de la música en Navarra. Entendemos la NMC como una oportunidad</w:t>
      </w:r>
      <w:r w:rsidRPr="000436B2">
        <w:rPr>
          <w:rFonts w:ascii="Arial" w:hAnsi="Arial" w:cs="Arial"/>
          <w:sz w:val="20"/>
          <w:szCs w:val="20"/>
        </w:rPr>
        <w:t xml:space="preserve"> para aglutinar aspectos relacionados con el crecimiento, generación de empleo, emprendimiento, asesoramiento, difusión y maximización del impacto económico de la industria musical</w:t>
      </w:r>
    </w:p>
    <w:p w:rsidR="00B45DE4" w:rsidRDefault="00312DEF" w:rsidP="000436B2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42" w:right="1030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B45DE4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Pamplona-Iruña, </w:t>
      </w:r>
      <w:r w:rsidR="000436B2">
        <w:rPr>
          <w:rFonts w:ascii="Arial" w:hAnsi="Arial" w:cs="Arial"/>
          <w:sz w:val="20"/>
          <w:szCs w:val="20"/>
        </w:rPr>
        <w:t>19</w:t>
      </w:r>
      <w:r w:rsidR="005F1601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 xml:space="preserve">de </w:t>
      </w:r>
      <w:r w:rsidR="004379EF">
        <w:rPr>
          <w:rFonts w:ascii="Arial" w:hAnsi="Arial" w:cs="Arial"/>
          <w:sz w:val="20"/>
          <w:szCs w:val="20"/>
        </w:rPr>
        <w:t>octubre</w:t>
      </w:r>
      <w:r w:rsidRPr="00EB6D38">
        <w:rPr>
          <w:rFonts w:ascii="Arial" w:hAnsi="Arial" w:cs="Arial"/>
          <w:sz w:val="20"/>
          <w:szCs w:val="20"/>
        </w:rPr>
        <w:t xml:space="preserve"> de 20</w:t>
      </w:r>
      <w:r w:rsidR="004379EF">
        <w:rPr>
          <w:rFonts w:ascii="Arial" w:hAnsi="Arial" w:cs="Arial"/>
          <w:sz w:val="20"/>
          <w:szCs w:val="20"/>
        </w:rPr>
        <w:t>21</w:t>
      </w:r>
    </w:p>
    <w:p w:rsidR="00BA6F81" w:rsidRPr="00EB6D38" w:rsidRDefault="00B45DE4" w:rsidP="00F126BA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La Consejera de Cultura y Deport</w:t>
      </w:r>
      <w:r>
        <w:rPr>
          <w:rFonts w:ascii="Arial" w:hAnsi="Arial" w:cs="Arial"/>
          <w:sz w:val="20"/>
          <w:szCs w:val="20"/>
        </w:rPr>
        <w:t xml:space="preserve">e: </w:t>
      </w:r>
      <w:bookmarkStart w:id="0" w:name="_GoBack"/>
      <w:bookmarkEnd w:id="0"/>
      <w:r w:rsidR="00312DEF" w:rsidRPr="00EB6D38">
        <w:rPr>
          <w:rFonts w:ascii="Arial" w:hAnsi="Arial" w:cs="Arial"/>
          <w:sz w:val="20"/>
          <w:szCs w:val="20"/>
        </w:rPr>
        <w:t>Rebeca Esnaola Bermejo</w:t>
      </w:r>
    </w:p>
    <w:sectPr w:rsidR="00BA6F81" w:rsidRPr="00EB6D38" w:rsidSect="00B45DE4">
      <w:footerReference w:type="even" r:id="rId9"/>
      <w:footerReference w:type="default" r:id="rId10"/>
      <w:type w:val="continuous"/>
      <w:pgSz w:w="11906" w:h="16838"/>
      <w:pgMar w:top="1701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DC" w:rsidRDefault="004956DC">
      <w:r>
        <w:separator/>
      </w:r>
    </w:p>
  </w:endnote>
  <w:endnote w:type="continuationSeparator" w:id="0">
    <w:p w:rsidR="004956DC" w:rsidRDefault="0049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DC" w:rsidRDefault="004956DC">
      <w:r>
        <w:separator/>
      </w:r>
    </w:p>
  </w:footnote>
  <w:footnote w:type="continuationSeparator" w:id="0">
    <w:p w:rsidR="004956DC" w:rsidRDefault="0049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436B2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7A9E"/>
    <w:rsid w:val="000C1E83"/>
    <w:rsid w:val="000C232F"/>
    <w:rsid w:val="000C2808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1E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56DC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2288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86AA2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B7150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5404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45DE4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4079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B6D38"/>
    <w:rsid w:val="00ED0102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954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954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39E2-C498-4607-AF19-1CB1D47A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2020-01-29T10:04:00Z</cp:lastPrinted>
  <dcterms:created xsi:type="dcterms:W3CDTF">2021-10-21T13:03:00Z</dcterms:created>
  <dcterms:modified xsi:type="dcterms:W3CDTF">2021-10-21T13:03:00Z</dcterms:modified>
</cp:coreProperties>
</file>