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30ean eginiko bilkuran, Eledunen Batzarrari entzun ondoren, honako erabaki hau hartu zuen, besteak beste:</w:t>
      </w:r>
    </w:p>
    <w:p>
      <w:pPr>
        <w:pStyle w:val="0"/>
        <w:suppressAutoHyphens w:val="false"/>
        <w:rPr>
          <w:rStyle w:val="1"/>
        </w:rPr>
      </w:pPr>
      <w:r>
        <w:rPr>
          <w:rStyle w:val="1"/>
        </w:rPr>
        <w:t xml:space="preserve">1. Xedatzea Legebiltzarraren Osoko Bilkuran izapidetu dadin Patricia Fanlo Mateo andreak aurkezturiko mozioa, zeinaren bidez Osasun Departamentua premiatzen baita plan estrategiko bat abiaraz dezan Nafarroan iktusaren arretari ekiteko, iktus pediatrikoaren kodea barne, eta 2022ko Osasun Planari gehitzeko. Mozioa 2021eko azaroaren 26ko 137. Nafarroako Parlamentuko Aldizkari Ofizialean argitaratu zen (10-21/MOC-00165).</w:t>
      </w:r>
    </w:p>
    <w:p>
      <w:pPr>
        <w:pStyle w:val="0"/>
        <w:suppressAutoHyphens w:val="false"/>
        <w:rPr>
          <w:rStyle w:val="1"/>
        </w:rPr>
      </w:pPr>
      <w:r>
        <w:rPr>
          <w:rStyle w:val="1"/>
        </w:rPr>
        <w:t xml:space="preserve">2. Erabaki hau Nafarroako Parlamentuko Aldizkari Ofizialean argitara dadin agintzea.</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