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establecer una colaboración sinérgica entre el Departamento de Salud y el Departamento de Desarrollo Económico y Empresarial para dar un marcado impulso al desarrollo de la Ley de prevención de Riesgos Laborales haciendo especial hincapié en los riesgos psicosociales, aprobada por el Pleno del Parlamento de Navarra en sesión celebrada el día 9 de diciembre de 2021,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Establecer una colaboración sinérgica entre el Departamento de Salud y el Departamento de Desarrollo Económico y Empresarial para dar un marcado impulso al desarrollo de la Ley de prevención de Riesgos Laborales haciendo, especial hincapié en los riesgos psicosociales.</w:t>
      </w:r>
    </w:p>
    <w:p>
      <w:pPr>
        <w:pStyle w:val="0"/>
        <w:suppressAutoHyphens w:val="false"/>
        <w:rPr>
          <w:rStyle w:val="1"/>
        </w:rPr>
      </w:pPr>
      <w:r>
        <w:rPr>
          <w:rStyle w:val="1"/>
        </w:rPr>
        <w:t xml:space="preserve">2. Realizar una evaluación específica del impacto de las medidas implantadas en relación con las acciones del III Plan de Salud Laboral 2015-2020 y del Plan de Acción de Salud Laboral 2017-2020, que sirva para la redefinición de intervenciones cuya implantación mejore los actuales resultados en siniestralidad laboral y en otras prioridades de Salud Laboral y Prevención de Riesgos Laborales”.</w:t>
      </w:r>
    </w:p>
    <w:p>
      <w:pPr>
        <w:pStyle w:val="0"/>
        <w:suppressAutoHyphens w:val="false"/>
        <w:rPr>
          <w:rStyle w:val="1"/>
        </w:rPr>
      </w:pPr>
      <w:r>
        <w:rPr>
          <w:rStyle w:val="1"/>
        </w:rPr>
        <w:t xml:space="preserve">Pamplona, 10 de diciembre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