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officedocument.wordprocessingml.numbering+xml" PartName="/word/numbering.xml"/>
</Types>
</file>

<file path=_rels/.rels><?xml version="1.0" encoding="UTF-8" standalone="yes" ?>
<Relationships xmlns="http://schemas.openxmlformats.org/package/2006/relationships">

  <Relationship Id="rId1" Target="word/document.xml" Type="http://schemas.openxmlformats.org/officeDocument/2006/relationships/officeDocument"/>

</Relationships>
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En sesión celebrada el día 13 de diciembre de 2021, la Mesa del Parlamento de Navarra, previa audiencia de la Junta de Portavoces, adoptó, entre otros, el siguiente Acuerdo: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1.º </w:t>
      </w:r>
      <w:r>
        <w:rPr>
          <w:rStyle w:val="1"/>
        </w:rPr>
        <w:t xml:space="preserve">Admitir a trámite la pregunta sobre una aplicación para la comprobación del pasaporte COVID 19, formulada por el Ilmo. Sr. D. Ángel Ansa Echegaray.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2.º</w:t>
      </w:r>
      <w:r>
        <w:rPr>
          <w:rStyle w:val="1"/>
        </w:rPr>
        <w:t xml:space="preserve"> Ordenar su publicación en el Boletín Oficial del Parlamento de Navarra.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3.º </w:t>
      </w:r>
      <w:r>
        <w:rPr>
          <w:rStyle w:val="1"/>
        </w:rPr>
        <w:t xml:space="preserve">Dar traslado de la misma al Gobierno de Navarra a los efectos de su contestación por escrito en los términos previstos en el artículo 194 del Reglamento de la Cámara.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Pamplona, 13 de diciembre de 2021</w:t>
      </w:r>
    </w:p>
    <w:p>
      <w:pPr>
        <w:pStyle w:val="0"/>
        <w:suppressAutoHyphens w:val="false"/>
        <w:rPr>
          <w:rFonts w:ascii="Helvetica LT Std" w:cs="Helvetica LT Std" w:eastAsia="Helvetica LT Std" w:hAnsi="Helvetica LT Std"/>
        </w:rPr>
      </w:pPr>
      <w:r>
        <w:rPr>
          <w:rStyle w:val="1"/>
        </w:rPr>
        <w:t xml:space="preserve">El Presidente:</w:t>
      </w:r>
      <w:r>
        <w:rPr>
          <w:rFonts w:ascii="Helvetica LT Std" w:cs="Helvetica LT Std" w:eastAsia="Helvetica LT Std" w:hAnsi="Helvetica LT Std"/>
        </w:rPr>
        <w:t xml:space="preserve"> Unai Hualde Iglesias</w:t>
      </w:r>
    </w:p>
    <w:p>
      <w:pPr>
        <w:pStyle w:val="2"/>
        <w:suppressAutoHyphens w:val="false"/>
        <w:rPr/>
      </w:pPr>
      <w:r>
        <w:rPr/>
        <w:t xml:space="preserve">TEXTO DE LA PREGUNTA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Don Ángel Ansa Echegaray, miembro de las Cortes de Navarra, adscrito al Grupo Parlamentario Navarra Suma (NA+), al amparo de lo dispuesto en los artículos 188 y siguientes del Reglamento de la Cámara, realiza la siguiente pregunta escrita al Consejero de Universidad, Innovación y Transformación Digital: 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¿Por qué el Gobierno de Navarra, a través de su departamento, no ha desarrollado ninguna aplicación para la comprobación del pasaporte COVID para facilitársela al sector de la hostelería y poder evitar todos los problemas que están teniendo para una comprobación correcta? 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Pamplona, a 9 de diciembre de 2021 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El Parlamentario Foral: Ángel Ansa Echegaray </w:t>
      </w:r>
    </w:p>
  </w:body>
</w:document>
</file>

<file path=word/numbering.xml><?xml version="1.0" encoding="utf-8"?>
<w:numbering xmlns:w="http://schemas.openxmlformats.org/wordprocessingml/2006/main" xmlns:r="http://schemas.openxmlformats.org/officeDocument/2006/relationships"/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sz w:val="20"/>
        <w:position w:val="0"/>
        <w:w w:val="100"/>
        <w:vertAlign w:val="baseline"/>
        <w:rFonts w:ascii="Times New Roman" w:cs="Times New Roman" w:eastAsia="Times New Roman" w:hAnsi="Times New Roman"/>
        <w:color w:val="010000"/>
        <w:em w:val="none"/>
        <w:lang w:bidi="en-US" w:eastAsia="en-US" w:val="en-US"/>
        <w:spacing w:val="0"/>
      </w:rPr>
    </w:rPrDefault>
    <w:pPrDefault>
      <w:pPr>
        <w:jc w:val="left"/>
        <w:ind w:firstLine="0"/>
        <w:spacing w:after="0" w:before="0" w:line="240" w:lineRule="auto"/>
        <w:keepNext w:val="false"/>
        <w:keepLines w:val="false"/>
        <w:textFlow w:val="lrTb"/>
        <w:textAlignment w:val="baseline"/>
        <w:suppressAutoHyphens w:val="false"/>
        <w:contextualSpacing w:val="false"/>
      </w:pPr>
    </w:pPrDefault>
  </w:docDefaults>
  <w:style w:default="1" w:styleId="DefaultParagraphFont" w:type="character">
    <w:name w:val="Default Paragraph Font"/>
  </w:style>
  <w:style w:default="1" w:styleId="0" w:type="paragraph">
    <w:name w:val="Normal"/>
    <w:next w:val="0"/>
    <w:link w:val="1"/>
    <w:qFormat w:val="true"/>
    <w:pPr>
      <w:jc w:val="both"/>
      <w:ind w:firstLine="283.465"/>
      <w:spacing w:after="113.386" w:before="0" w:line="230" w:lineRule="exact"/>
      <w:keepNext w:val="false"/>
      <w:keepLines w:val="true"/>
      <w:textFlow w:val="lrTb"/>
      <w:textAlignment w:val="baseline"/>
      <w:suppressAutoHyphens w:val="false"/>
      <w:contextualSpacing w:val="false"/>
    </w:pPr>
  </w:style>
  <w:style w:customStyle="1" w:styleId="2" w:type="paragraph">
    <w:name w:val="Lcapítulo"/>
    <w:basedOn w:val="0"/>
    <w:next w:val="2"/>
    <w:qFormat w:val="true"/>
    <w:pPr>
      <w:jc w:val="center"/>
      <w:ind w:firstLine="0"/>
      <w:spacing w:after="113.386" w:before="170.079" w:line="230" w:lineRule="exact"/>
      <w:keepNext w:val="true"/>
      <w:keepLines w:val="true"/>
      <w:textFlow w:val="lrTb"/>
      <w:textAlignment w:val="baseline"/>
      <w:suppressAutoHyphens w:val="false"/>
      <w:contextualSpacing w:val="false"/>
    </w:pPr>
    <w:rPr>
      <w:b/>
      <w:rFonts w:ascii="Helvetica LT Std" w:cs="Helvetica LT Std" w:eastAsia="Helvetica LT Std" w:hAnsi="Helvetica LT Std"/>
    </w:rPr>
  </w:style>
  <w:style w:default="1" w:styleId="1" w:type="character">
    <w:name w:val="Normal"/>
    <w:rPr>
      <w:sz w:val="19.2"/>
      <w:rFonts w:ascii="Helvetica LT Std" w:cs="Helvetica LT Std" w:eastAsia="Helvetica LT Std" w:hAnsi="Helvetica LT Std"/>
      <w:lang w:bidi="es-ES" w:eastAsia="es-ES" w:val="es-ES"/>
    </w:rPr>
  </w:style>
</w:styles>
</file>

<file path=word/_rels/document.xml.rels><?xml version="1.0" encoding="UTF-8" standalone="yes" ?>
<Relationships xmlns="http://schemas.openxmlformats.org/package/2006/relationships">

  <Relationship Id="rId1" Target="styles.xml" Type="http://schemas.openxmlformats.org/officeDocument/2006/relationships/styles"/>

  <Relationship Id="rId2" Target="numbering.xml" Type="http://schemas.openxmlformats.org/officeDocument/2006/relationships/numbering"/>

</Relationships>

</file>