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diciembre de 2021, el Pleno de la Cámara se dio por enterado de la retirada de la modificación del Convenio Económico entre el Estado y la Comunidad Foral de Navarra, presentada por el Gobierno de Navarra y publicada en el Boletín Oficial del Parlamento núm. 147 de 22 de diciembre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diciembre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