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10 de enero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postura de Navarra en la conferencia de presidentes y presidentas del pasado día 22 de diciembre de 2021, formulada por la Ilma. Sra. D.ª Cristina Ibarrola Guillén.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10 de enero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al amparo de lo dispuesto en el Reglamento de la Cámara, realiza la siguiente pregunta escrita: </w:t>
      </w:r>
    </w:p>
    <w:p>
      <w:pPr>
        <w:pStyle w:val="0"/>
        <w:suppressAutoHyphens w:val="false"/>
        <w:rPr>
          <w:rStyle w:val="1"/>
        </w:rPr>
      </w:pPr>
      <w:r>
        <w:rPr>
          <w:rStyle w:val="1"/>
        </w:rPr>
        <w:t xml:space="preserve">1- ¿Qué postura ante las medidas propuestas en la conferencia de presidentes y presidentas del pasado día 22 de diciembre de 2021, en relación con el control de la pandemia, fue la que defendió Navarra? </w:t>
      </w:r>
    </w:p>
    <w:p>
      <w:pPr>
        <w:pStyle w:val="0"/>
        <w:suppressAutoHyphens w:val="false"/>
        <w:rPr>
          <w:rStyle w:val="1"/>
        </w:rPr>
      </w:pPr>
      <w:r>
        <w:rPr>
          <w:rStyle w:val="1"/>
        </w:rPr>
        <w:t xml:space="preserve">2- ¿Qué medidas propuso Navarra en esa reunión mantenida el día 22 de diciembre? </w:t>
      </w:r>
    </w:p>
    <w:p>
      <w:pPr>
        <w:pStyle w:val="0"/>
        <w:suppressAutoHyphens w:val="false"/>
        <w:rPr>
          <w:rStyle w:val="1"/>
        </w:rPr>
      </w:pPr>
      <w:r>
        <w:rPr>
          <w:rStyle w:val="1"/>
        </w:rPr>
        <w:t xml:space="preserve">3- ¿Existe algún informe técnico de expertos en el Departamento de Salud previo a esa reunión para la postura defendida por Navarra? ¿Cuáles, de quién y de qué fecha? </w:t>
      </w:r>
    </w:p>
    <w:p>
      <w:pPr>
        <w:pStyle w:val="0"/>
        <w:suppressAutoHyphens w:val="false"/>
        <w:rPr>
          <w:rStyle w:val="1"/>
        </w:rPr>
      </w:pPr>
      <w:r>
        <w:rPr>
          <w:rStyle w:val="1"/>
        </w:rPr>
        <w:t xml:space="preserve">4- ¿Qué ocasionó que al día siguiente la Presidenta del Gobierno de Navarra se pusiera en contacto con el Presidente de País Vasco para consensuar medidas restrictivas? ¿Qué produjo el cambio de postura respecto a la reunión del día anterior en la conferencia de presidentes? </w:t>
      </w:r>
    </w:p>
    <w:p>
      <w:pPr>
        <w:pStyle w:val="0"/>
        <w:suppressAutoHyphens w:val="false"/>
        <w:rPr>
          <w:rStyle w:val="1"/>
        </w:rPr>
      </w:pPr>
      <w:r>
        <w:rPr>
          <w:rStyle w:val="1"/>
        </w:rPr>
        <w:t xml:space="preserve">5- ¿Qué evidencia científica respalda la decisión de obligatoriedad de mascarilla en exteriores manteniendo la distancia de seguridad? ¿Han considerado el impacto que puede producir en una posible relajación para llevar la mascarilla en interiores? ¿Existen informes de expertos del Departamento de Salud que se posicionen con esta medida, los beneficios y posibles riesgos? ¿Cuáles, de quién y en qué fecha? </w:t>
      </w:r>
    </w:p>
    <w:p>
      <w:pPr>
        <w:pStyle w:val="0"/>
        <w:suppressAutoHyphens w:val="false"/>
        <w:rPr>
          <w:rStyle w:val="1"/>
        </w:rPr>
      </w:pPr>
      <w:r>
        <w:rPr>
          <w:rStyle w:val="1"/>
        </w:rPr>
        <w:t xml:space="preserve">6- ¿Qué evidencia científica respalda el pasaporte covid ante la situación actual de alta transmisión comunitaria, las tasas de vacunación y la posibilidad de transmisión en personas vacunadas? ¿Han considerado el impacto que puede producir de falsa seguridad? ¿Existen informes de expertos del Departamento de Salud que se posicionen con esta medida, los beneficios y posibles riesgos? ¿Cuáles, de quién y en qué fecha? </w:t>
      </w:r>
    </w:p>
    <w:p>
      <w:pPr>
        <w:pStyle w:val="0"/>
        <w:suppressAutoHyphens w:val="false"/>
        <w:rPr>
          <w:rStyle w:val="1"/>
        </w:rPr>
      </w:pPr>
      <w:r>
        <w:rPr>
          <w:rStyle w:val="1"/>
        </w:rPr>
        <w:t xml:space="preserve">Pamplona, a 28 de diciembre de 2021</w:t>
      </w:r>
    </w:p>
    <w:p>
      <w:pPr>
        <w:pStyle w:val="0"/>
        <w:suppressAutoHyphens w:val="false"/>
        <w:rPr>
          <w:rStyle w:val="1"/>
        </w:rPr>
      </w:pPr>
      <w:r>
        <w:rPr>
          <w:rStyle w:val="1"/>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