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muestra su apoyo al Real Decreto-ley 32/2021, de 28 de diciembre, de medidas urgentes para la reforma laboral, la garantía en la estabilidad en el empleo y la transformación del mercado de trabajo, aprobada por el Pleno del Parlamento de Navarra en sesión celebrada el día 20 de enero de 2022, cuyo texto se inserta a continuación:</w:t>
      </w:r>
    </w:p>
    <w:p>
      <w:pPr>
        <w:pStyle w:val="0"/>
        <w:suppressAutoHyphens w:val="false"/>
        <w:rPr>
          <w:rStyle w:val="1"/>
          <w:spacing w:val="-1.919"/>
        </w:rPr>
      </w:pPr>
      <w:r>
        <w:rPr>
          <w:rStyle w:val="1"/>
          <w:spacing w:val="-1.919"/>
        </w:rPr>
        <w:t xml:space="preserve">“1. El Parlamento de Navarra pone en valor y muestra su apoyo al acuerdo alcanzado en el marco del Diálogo Social que ha conllevado a la aprobación del Real Decreto-ley 32/2021, de 28 de diciembre, de medidas urgentes para la reforma laboral, la garantía de la estabilidad en el empleo y la transformación del mercado de trabajo.</w:t>
      </w:r>
    </w:p>
    <w:p>
      <w:pPr>
        <w:pStyle w:val="0"/>
        <w:suppressAutoHyphens w:val="false"/>
        <w:rPr>
          <w:rStyle w:val="1"/>
        </w:rPr>
      </w:pPr>
      <w:r>
        <w:rPr>
          <w:rStyle w:val="1"/>
        </w:rPr>
        <w:t xml:space="preserve">2. El Parlamento de Navarra insta al Gobierno de España a seguir avanzando en el marco del Diálogo Social para consolidar plenamente un empleo con derechos y de calidad en nuestro país”.</w:t>
      </w:r>
    </w:p>
    <w:p>
      <w:pPr>
        <w:pStyle w:val="0"/>
        <w:suppressAutoHyphens w:val="false"/>
        <w:rPr>
          <w:rStyle w:val="1"/>
        </w:rPr>
      </w:pPr>
      <w:r>
        <w:rPr>
          <w:rStyle w:val="1"/>
        </w:rPr>
        <w:t xml:space="preserve">Pamplona, 21 de enero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