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F180" w14:textId="44FD57AE" w:rsidR="00D30879" w:rsidRPr="00A37E9B" w:rsidRDefault="00A37E9B" w:rsidP="00FE1420">
      <w:pPr>
        <w:tabs>
          <w:tab w:val="left" w:pos="3780"/>
        </w:tabs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Azaroaren 22a</w:t>
      </w:r>
    </w:p>
    <w:p w14:paraId="5B267C2C" w14:textId="77777777" w:rsidR="00A37E9B" w:rsidRDefault="00D30879" w:rsidP="00FE1420">
      <w:pPr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Navarra Suma talde parlamentarioari atxikitako foru parlamentari Cristina Ibarrola Guillén andreak idatziz erantzuteko galdera aurkeztu du (10-21-PES-00348), jakin nahi baitu nola berrantolatu diren haur eta gazteen osasun mentala artatzeko psikiatren agendak. Hona Nafarroako Gobernuko Osasuneko kontseilariak horri buruz eman beharreko informazioa:</w:t>
      </w:r>
    </w:p>
    <w:p w14:paraId="7D4B4372" w14:textId="46197EE9" w:rsidR="00D30879" w:rsidRPr="00A37E9B" w:rsidRDefault="004C1C5D" w:rsidP="004C1C5D">
      <w:pPr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Ebaluazio taldea kendu egin zen. Hala, profesionalek zuzenean hartzen dituzte pazienteak lehen kontsultan, eta beharrezkoa denean jarraipenaz eta tratamenduaz arduratzen dira. </w:t>
      </w:r>
    </w:p>
    <w:p w14:paraId="4B677755" w14:textId="77777777" w:rsidR="00D30879" w:rsidRPr="00A37E9B" w:rsidRDefault="004C1C5D" w:rsidP="004C1C5D">
      <w:pPr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Halaber, behin-behinean, Oinarrizko Osasun Laguntzatik bideratutako pazienteak poltsa orokor batean sartzen dira, kontsulta-orritik kontsulta-orrira balorazioa egin eta arreta lehenetsi ahal izateko.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Horrela lehentasunezko eta presako arreta bermatzen zaio hala behar duenari.</w:t>
      </w:r>
    </w:p>
    <w:p w14:paraId="534FD31E" w14:textId="77777777" w:rsidR="00A37E9B" w:rsidRDefault="004C1C5D" w:rsidP="004C1C5D">
      <w:pPr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Bestalde, profesionalen defizitak eraginda, jarduera ohiko neurriaz gaindi hedatu behar izan da eskariari erantzuteko.</w:t>
      </w:r>
      <w:r>
        <w:rPr>
          <w:sz w:val="24"/>
          <w:szCs w:val="24"/>
          <w:rFonts w:ascii="Arial" w:hAnsi="Arial"/>
        </w:rPr>
        <w:t xml:space="preserve"> </w:t>
      </w:r>
    </w:p>
    <w:p w14:paraId="48085232" w14:textId="523B5172" w:rsidR="00A37E9B" w:rsidRDefault="00D30879" w:rsidP="00FE1420">
      <w:pPr>
        <w:tabs>
          <w:tab w:val="left" w:pos="720"/>
        </w:tabs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Hori guztia jakinarazten dizut, Nafarroako Parlamentuko Erregelamenduaren 194. artikulua betez.</w:t>
      </w:r>
    </w:p>
    <w:p w14:paraId="57A49142" w14:textId="77777777" w:rsidR="00A37E9B" w:rsidRDefault="00D30879" w:rsidP="00FE1420">
      <w:pPr>
        <w:tabs>
          <w:tab w:val="left" w:pos="3780"/>
        </w:tabs>
        <w:spacing w:line="288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Iruñean, 2021eko azaroaren 18an</w:t>
      </w:r>
    </w:p>
    <w:p w14:paraId="19E07027" w14:textId="77777777" w:rsidR="00A37E9B" w:rsidRDefault="00A37E9B" w:rsidP="00A37E9B">
      <w:pPr>
        <w:spacing w:line="288" w:lineRule="auto"/>
        <w:ind w:left="567" w:right="567"/>
        <w:jc w:val="center"/>
        <w:outlineLvl w:val="0"/>
        <w:rPr>
          <w:rFonts w:ascii="Arial" w:hAnsi="Arial" w:cs="Arial"/>
        </w:rPr>
      </w:pPr>
      <w:r>
        <w:rPr>
          <w:rFonts w:ascii="Arial" w:hAnsi="Arial"/>
        </w:rPr>
        <w:t xml:space="preserve">Osasuneko kontseilaria: Santos Induráin Orduna</w:t>
      </w:r>
    </w:p>
    <w:p w14:paraId="66F61FB8" w14:textId="0F61C170" w:rsidR="008E2083" w:rsidRPr="00A37E9B" w:rsidRDefault="008E2083" w:rsidP="00A37E9B">
      <w:pPr>
        <w:spacing w:line="288" w:lineRule="auto"/>
        <w:ind w:left="567" w:right="567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E2083" w:rsidRPr="00A37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71A85"/>
    <w:multiLevelType w:val="hybridMultilevel"/>
    <w:tmpl w:val="CD56FF90"/>
    <w:lvl w:ilvl="0" w:tplc="80328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0D"/>
    <w:rsid w:val="00065D0D"/>
    <w:rsid w:val="004C1C5D"/>
    <w:rsid w:val="005A5403"/>
    <w:rsid w:val="008E2083"/>
    <w:rsid w:val="00A37E9B"/>
    <w:rsid w:val="00C81F4B"/>
    <w:rsid w:val="00D30879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5098"/>
  <w15:chartTrackingRefBased/>
  <w15:docId w15:val="{21A69109-16C3-4C6B-9191-BBFADFA7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20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x018660</dc:creator>
  <cp:keywords/>
  <dc:description/>
  <cp:lastModifiedBy>Aranaz, Carlota</cp:lastModifiedBy>
  <cp:revision>4</cp:revision>
  <cp:lastPrinted>2021-10-28T11:54:00Z</cp:lastPrinted>
  <dcterms:created xsi:type="dcterms:W3CDTF">2021-11-11T13:54:00Z</dcterms:created>
  <dcterms:modified xsi:type="dcterms:W3CDTF">2021-12-17T11:58:00Z</dcterms:modified>
</cp:coreProperties>
</file>