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Uxue Barkos Berruezo andreak aurkezturiko galdera erretiratu izanaz. Galdera Erorien eraikina urbanizatzeko Iruñeko Udalak aurkeztutako proiektuari buruzkoa zen eta 2021eko irailaren 13ko 100. Nafarroako Parlamentuko Aldizkari Ofizialean argitaratu zen (10-21/PES-00225).</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