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2E6B" w14:textId="4F41864E" w:rsidR="00E21453" w:rsidRPr="00E21453" w:rsidRDefault="00577C70" w:rsidP="009357DF">
      <w:pPr>
        <w:spacing w:line="360" w:lineRule="auto"/>
        <w:ind w:left="426"/>
        <w:jc w:val="both"/>
        <w:rPr>
          <w:rFonts w:ascii="Arial" w:hAnsi="Arial" w:cs="Arial"/>
          <w:sz w:val="22"/>
          <w:szCs w:val="22"/>
          <w:lang w:val="es-ES_tradnl"/>
        </w:rPr>
      </w:pPr>
      <w:r w:rsidRPr="00E21453">
        <w:rPr>
          <w:rFonts w:ascii="Arial" w:hAnsi="Arial" w:cs="Arial"/>
          <w:sz w:val="22"/>
          <w:szCs w:val="22"/>
          <w:lang w:val="es-ES_tradnl"/>
        </w:rPr>
        <w:t>El Consejero de Cohesión Territorial del Gobierno de Navarra, D. Bernardo Ciriza Pérez, en relación con la pregunta para su contestación por escrito (10-21/PES-0</w:t>
      </w:r>
      <w:r w:rsidR="00E160EC" w:rsidRPr="00E21453">
        <w:rPr>
          <w:rFonts w:ascii="Arial" w:hAnsi="Arial" w:cs="Arial"/>
          <w:sz w:val="22"/>
          <w:szCs w:val="22"/>
          <w:lang w:val="es-ES_tradnl"/>
        </w:rPr>
        <w:t>0407</w:t>
      </w:r>
      <w:r w:rsidRPr="00E21453">
        <w:rPr>
          <w:rFonts w:ascii="Arial" w:hAnsi="Arial" w:cs="Arial"/>
          <w:sz w:val="22"/>
          <w:szCs w:val="22"/>
          <w:lang w:val="es-ES_tradnl"/>
        </w:rPr>
        <w:t xml:space="preserve">) formulada por </w:t>
      </w:r>
      <w:r w:rsidR="00E160EC" w:rsidRPr="00E21453">
        <w:rPr>
          <w:rFonts w:ascii="Arial" w:hAnsi="Arial" w:cs="Arial"/>
          <w:sz w:val="22"/>
          <w:szCs w:val="22"/>
          <w:lang w:val="es-ES_tradnl"/>
        </w:rPr>
        <w:t>la Parlamentaria Foral Ilma</w:t>
      </w:r>
      <w:r w:rsidRPr="00E21453">
        <w:rPr>
          <w:rFonts w:ascii="Arial" w:hAnsi="Arial" w:cs="Arial"/>
          <w:sz w:val="22"/>
          <w:szCs w:val="22"/>
          <w:lang w:val="es-ES_tradnl"/>
        </w:rPr>
        <w:t>. Sr</w:t>
      </w:r>
      <w:r w:rsidR="00E160EC" w:rsidRPr="00E21453">
        <w:rPr>
          <w:rFonts w:ascii="Arial" w:hAnsi="Arial" w:cs="Arial"/>
          <w:sz w:val="22"/>
          <w:szCs w:val="22"/>
          <w:lang w:val="es-ES_tradnl"/>
        </w:rPr>
        <w:t>a</w:t>
      </w:r>
      <w:r w:rsidRPr="00E21453">
        <w:rPr>
          <w:rFonts w:ascii="Arial" w:hAnsi="Arial" w:cs="Arial"/>
          <w:sz w:val="22"/>
          <w:szCs w:val="22"/>
          <w:lang w:val="es-ES_tradnl"/>
        </w:rPr>
        <w:t xml:space="preserve">. </w:t>
      </w:r>
      <w:proofErr w:type="gramStart"/>
      <w:r w:rsidRPr="00E21453">
        <w:rPr>
          <w:rFonts w:ascii="Arial" w:hAnsi="Arial" w:cs="Arial"/>
          <w:sz w:val="22"/>
          <w:szCs w:val="22"/>
          <w:lang w:val="es-ES_tradnl"/>
        </w:rPr>
        <w:t>D</w:t>
      </w:r>
      <w:r w:rsidR="00E21453" w:rsidRPr="00E21453">
        <w:rPr>
          <w:rFonts w:ascii="Arial" w:hAnsi="Arial" w:cs="Arial"/>
          <w:sz w:val="22"/>
          <w:szCs w:val="22"/>
          <w:lang w:val="es-ES_tradnl"/>
        </w:rPr>
        <w:t>.</w:t>
      </w:r>
      <w:r w:rsidR="00E160EC" w:rsidRPr="00E21453">
        <w:rPr>
          <w:rFonts w:ascii="Arial" w:hAnsi="Arial" w:cs="Arial"/>
          <w:sz w:val="22"/>
          <w:szCs w:val="22"/>
          <w:lang w:val="es-ES_tradnl"/>
        </w:rPr>
        <w:t>ª</w:t>
      </w:r>
      <w:proofErr w:type="gramEnd"/>
      <w:r w:rsidRPr="00E21453">
        <w:rPr>
          <w:rFonts w:ascii="Arial" w:hAnsi="Arial" w:cs="Arial"/>
          <w:sz w:val="22"/>
          <w:szCs w:val="22"/>
          <w:lang w:val="es-ES_tradnl"/>
        </w:rPr>
        <w:t xml:space="preserve"> </w:t>
      </w:r>
      <w:r w:rsidR="00E160EC" w:rsidRPr="00E21453">
        <w:rPr>
          <w:rFonts w:ascii="Arial" w:hAnsi="Arial" w:cs="Arial"/>
          <w:sz w:val="22"/>
          <w:szCs w:val="22"/>
          <w:lang w:val="es-ES_tradnl"/>
        </w:rPr>
        <w:t xml:space="preserve">Isabel Olave </w:t>
      </w:r>
      <w:proofErr w:type="spellStart"/>
      <w:r w:rsidR="00E160EC" w:rsidRPr="00E21453">
        <w:rPr>
          <w:rFonts w:ascii="Arial" w:hAnsi="Arial" w:cs="Arial"/>
          <w:sz w:val="22"/>
          <w:szCs w:val="22"/>
          <w:lang w:val="es-ES_tradnl"/>
        </w:rPr>
        <w:t>Ballarena</w:t>
      </w:r>
      <w:proofErr w:type="spellEnd"/>
      <w:r w:rsidR="00E160EC" w:rsidRPr="00E21453">
        <w:rPr>
          <w:rFonts w:ascii="Arial" w:hAnsi="Arial" w:cs="Arial"/>
          <w:sz w:val="22"/>
          <w:szCs w:val="22"/>
          <w:lang w:val="es-ES_tradnl"/>
        </w:rPr>
        <w:t>, adscrita</w:t>
      </w:r>
      <w:r w:rsidRPr="00E21453">
        <w:rPr>
          <w:rFonts w:ascii="Arial" w:hAnsi="Arial" w:cs="Arial"/>
          <w:sz w:val="22"/>
          <w:szCs w:val="22"/>
          <w:lang w:val="es-ES_tradnl"/>
        </w:rPr>
        <w:t xml:space="preserve"> al Grupo Parlamentario </w:t>
      </w:r>
      <w:r w:rsidR="00E21453" w:rsidRPr="00E21453">
        <w:rPr>
          <w:rFonts w:ascii="Arial" w:hAnsi="Arial" w:cs="Arial"/>
          <w:sz w:val="22"/>
          <w:szCs w:val="22"/>
          <w:lang w:val="es-ES_tradnl"/>
        </w:rPr>
        <w:t>Navarra Suma</w:t>
      </w:r>
      <w:r w:rsidRPr="00E21453">
        <w:rPr>
          <w:rFonts w:ascii="Arial" w:hAnsi="Arial" w:cs="Arial"/>
          <w:sz w:val="22"/>
          <w:szCs w:val="22"/>
          <w:lang w:val="es-ES_tradnl"/>
        </w:rPr>
        <w:t xml:space="preserve">, en la que solicita </w:t>
      </w:r>
      <w:r w:rsidR="00E160EC" w:rsidRPr="00E21453">
        <w:rPr>
          <w:rFonts w:ascii="Arial" w:hAnsi="Arial" w:cs="Arial"/>
          <w:sz w:val="22"/>
          <w:szCs w:val="22"/>
          <w:lang w:val="es-ES_tradnl"/>
        </w:rPr>
        <w:t>la siguiente información</w:t>
      </w:r>
    </w:p>
    <w:p w14:paraId="422F792C" w14:textId="77777777" w:rsidR="00E21453" w:rsidRPr="00E21453" w:rsidRDefault="00E160EC" w:rsidP="00E160EC">
      <w:pPr>
        <w:spacing w:line="360" w:lineRule="auto"/>
        <w:ind w:left="426"/>
        <w:jc w:val="both"/>
        <w:rPr>
          <w:rFonts w:ascii="Arial" w:hAnsi="Arial" w:cs="Arial"/>
          <w:b/>
          <w:sz w:val="22"/>
          <w:szCs w:val="22"/>
          <w:lang w:val="es-ES_tradnl"/>
        </w:rPr>
      </w:pPr>
      <w:r w:rsidRPr="00E21453">
        <w:rPr>
          <w:rFonts w:ascii="Arial" w:hAnsi="Arial" w:cs="Arial"/>
          <w:b/>
          <w:sz w:val="22"/>
          <w:szCs w:val="22"/>
          <w:lang w:val="es-ES_tradnl"/>
        </w:rPr>
        <w:t xml:space="preserve">¿Hasta qué fecha y en base al </w:t>
      </w:r>
      <w:r w:rsidRPr="00E21453">
        <w:rPr>
          <w:rFonts w:ascii="Arial" w:hAnsi="Arial" w:cs="Arial"/>
          <w:b/>
          <w:i/>
          <w:sz w:val="22"/>
          <w:szCs w:val="22"/>
          <w:lang w:val="es-ES_tradnl"/>
        </w:rPr>
        <w:t>Convenio entre el Gobierno de Navarra y la Diputación Foral de Gipuzkoa para establecer las características de la reforma</w:t>
      </w:r>
      <w:r w:rsidR="008F0E33" w:rsidRPr="00E21453">
        <w:rPr>
          <w:rFonts w:ascii="Arial" w:hAnsi="Arial" w:cs="Arial"/>
          <w:b/>
          <w:i/>
          <w:sz w:val="22"/>
          <w:szCs w:val="22"/>
          <w:lang w:val="es-ES_tradnl"/>
        </w:rPr>
        <w:t xml:space="preserve"> </w:t>
      </w:r>
      <w:r w:rsidRPr="00E21453">
        <w:rPr>
          <w:rFonts w:ascii="Arial" w:hAnsi="Arial" w:cs="Arial"/>
          <w:b/>
          <w:i/>
          <w:sz w:val="22"/>
          <w:szCs w:val="22"/>
          <w:lang w:val="es-ES_tradnl"/>
        </w:rPr>
        <w:t xml:space="preserve">de la carretera N-121-A entre </w:t>
      </w:r>
      <w:proofErr w:type="spellStart"/>
      <w:r w:rsidRPr="00E21453">
        <w:rPr>
          <w:rFonts w:ascii="Arial" w:hAnsi="Arial" w:cs="Arial"/>
          <w:b/>
          <w:i/>
          <w:sz w:val="22"/>
          <w:szCs w:val="22"/>
          <w:lang w:val="es-ES_tradnl"/>
        </w:rPr>
        <w:t>Endarlatsa</w:t>
      </w:r>
      <w:proofErr w:type="spellEnd"/>
      <w:r w:rsidRPr="00E21453">
        <w:rPr>
          <w:rFonts w:ascii="Arial" w:hAnsi="Arial" w:cs="Arial"/>
          <w:b/>
          <w:i/>
          <w:sz w:val="22"/>
          <w:szCs w:val="22"/>
          <w:lang w:val="es-ES_tradnl"/>
        </w:rPr>
        <w:t xml:space="preserve"> e Irún y las condiciones de propiedad, uso y titularidad</w:t>
      </w:r>
      <w:r w:rsidRPr="00E21453">
        <w:rPr>
          <w:rFonts w:ascii="Arial" w:hAnsi="Arial" w:cs="Arial"/>
          <w:b/>
          <w:sz w:val="22"/>
          <w:szCs w:val="22"/>
          <w:lang w:val="es-ES_tradnl"/>
        </w:rPr>
        <w:t>, queda obligado el compromiso de la Diputación Foral de Gipuzkoa recogido en dicho convenio de “llevar a cabo las actuaciones de aumento de capacidad que fueran necesarias en función de la evolución del tráfico en dicha carretera, todo ello en coordinación con las oportunas actuaciones que se lleven a cabo por parte del Gobierno de Navarra en esta materia en el ámbito de sus competencias en este mismo Eje”?</w:t>
      </w:r>
    </w:p>
    <w:p w14:paraId="02F02C21" w14:textId="75B880BB" w:rsidR="00FF25BB" w:rsidRPr="00E21453" w:rsidRDefault="00FC3E27" w:rsidP="005459D8">
      <w:pPr>
        <w:spacing w:line="360" w:lineRule="auto"/>
        <w:ind w:left="426"/>
        <w:jc w:val="both"/>
        <w:rPr>
          <w:rFonts w:ascii="Arial" w:hAnsi="Arial" w:cs="Arial"/>
          <w:i/>
          <w:sz w:val="22"/>
          <w:szCs w:val="22"/>
          <w:lang w:val="es-ES_tradnl"/>
        </w:rPr>
      </w:pPr>
      <w:r w:rsidRPr="00E21453">
        <w:rPr>
          <w:rFonts w:ascii="Arial" w:hAnsi="Arial" w:cs="Arial"/>
          <w:sz w:val="22"/>
          <w:szCs w:val="22"/>
          <w:lang w:val="es-ES_tradnl"/>
        </w:rPr>
        <w:t>T</w:t>
      </w:r>
      <w:r w:rsidR="009357DF" w:rsidRPr="00E21453">
        <w:rPr>
          <w:rFonts w:ascii="Arial" w:hAnsi="Arial" w:cs="Arial"/>
          <w:sz w:val="22"/>
          <w:szCs w:val="22"/>
          <w:lang w:val="es-ES_tradnl"/>
        </w:rPr>
        <w:t>iene el honor de informar que</w:t>
      </w:r>
      <w:r w:rsidR="00FD0B09" w:rsidRPr="00E21453">
        <w:rPr>
          <w:rFonts w:ascii="Arial" w:hAnsi="Arial" w:cs="Arial"/>
          <w:sz w:val="22"/>
          <w:szCs w:val="22"/>
          <w:lang w:val="es-ES_tradnl"/>
        </w:rPr>
        <w:t xml:space="preserve"> lo establecido en </w:t>
      </w:r>
      <w:r w:rsidR="005459D8" w:rsidRPr="00E21453">
        <w:rPr>
          <w:rFonts w:ascii="Arial" w:hAnsi="Arial" w:cs="Arial"/>
          <w:sz w:val="22"/>
          <w:szCs w:val="22"/>
          <w:lang w:val="es-ES_tradnl"/>
        </w:rPr>
        <w:t xml:space="preserve">la estipulación </w:t>
      </w:r>
      <w:r w:rsidR="00C5534E" w:rsidRPr="00E21453">
        <w:rPr>
          <w:rFonts w:ascii="Arial" w:hAnsi="Arial" w:cs="Arial"/>
          <w:sz w:val="22"/>
          <w:szCs w:val="22"/>
          <w:lang w:val="es-ES_tradnl"/>
        </w:rPr>
        <w:t>8ª</w:t>
      </w:r>
      <w:r w:rsidR="005459D8" w:rsidRPr="00E21453">
        <w:rPr>
          <w:rFonts w:ascii="Arial" w:hAnsi="Arial" w:cs="Arial"/>
          <w:sz w:val="22"/>
          <w:szCs w:val="22"/>
          <w:lang w:val="es-ES_tradnl"/>
        </w:rPr>
        <w:t xml:space="preserve"> del </w:t>
      </w:r>
      <w:r w:rsidR="005459D8" w:rsidRPr="00E21453">
        <w:rPr>
          <w:rFonts w:ascii="Arial" w:hAnsi="Arial" w:cs="Arial"/>
          <w:i/>
          <w:sz w:val="22"/>
          <w:szCs w:val="22"/>
          <w:lang w:val="es-ES_tradnl"/>
        </w:rPr>
        <w:t xml:space="preserve">Convenio entre el Gobierno de Navarra y la Diputación Foral de Gipuzkoa para establecer las características de la reforma de la carretera N-121-A entre </w:t>
      </w:r>
      <w:proofErr w:type="spellStart"/>
      <w:r w:rsidR="005459D8" w:rsidRPr="00E21453">
        <w:rPr>
          <w:rFonts w:ascii="Arial" w:hAnsi="Arial" w:cs="Arial"/>
          <w:i/>
          <w:sz w:val="22"/>
          <w:szCs w:val="22"/>
          <w:lang w:val="es-ES_tradnl"/>
        </w:rPr>
        <w:t>Endarlatsa</w:t>
      </w:r>
      <w:proofErr w:type="spellEnd"/>
      <w:r w:rsidR="005459D8" w:rsidRPr="00E21453">
        <w:rPr>
          <w:rFonts w:ascii="Arial" w:hAnsi="Arial" w:cs="Arial"/>
          <w:i/>
          <w:sz w:val="22"/>
          <w:szCs w:val="22"/>
          <w:lang w:val="es-ES_tradnl"/>
        </w:rPr>
        <w:t xml:space="preserve"> e Irún y las condiciones de propiedad, uso y titularidad</w:t>
      </w:r>
      <w:r w:rsidR="008F0E33" w:rsidRPr="00E21453">
        <w:rPr>
          <w:rFonts w:ascii="Arial" w:hAnsi="Arial" w:cs="Arial"/>
          <w:i/>
          <w:sz w:val="22"/>
          <w:szCs w:val="22"/>
          <w:lang w:val="es-ES_tradnl"/>
        </w:rPr>
        <w:t xml:space="preserve">, </w:t>
      </w:r>
      <w:r w:rsidR="008F0E33" w:rsidRPr="00E21453">
        <w:rPr>
          <w:rFonts w:ascii="Arial" w:hAnsi="Arial" w:cs="Arial"/>
          <w:sz w:val="22"/>
          <w:szCs w:val="22"/>
          <w:lang w:val="es-ES_tradnl"/>
        </w:rPr>
        <w:t>sobre mant</w:t>
      </w:r>
      <w:r w:rsidR="00FD0B09" w:rsidRPr="00E21453">
        <w:rPr>
          <w:rFonts w:ascii="Arial" w:hAnsi="Arial" w:cs="Arial"/>
          <w:sz w:val="22"/>
          <w:szCs w:val="22"/>
          <w:lang w:val="es-ES_tradnl"/>
        </w:rPr>
        <w:t xml:space="preserve">enimiento y actuaciones futuras es que </w:t>
      </w:r>
      <w:r w:rsidR="008F0E33" w:rsidRPr="00E21453">
        <w:rPr>
          <w:rFonts w:ascii="Arial" w:hAnsi="Arial" w:cs="Arial"/>
          <w:sz w:val="22"/>
          <w:szCs w:val="22"/>
          <w:lang w:val="es-ES_tradnl"/>
        </w:rPr>
        <w:t>“</w:t>
      </w:r>
      <w:r w:rsidR="008F0E33" w:rsidRPr="00E21453">
        <w:rPr>
          <w:rFonts w:ascii="Arial" w:hAnsi="Arial" w:cs="Arial"/>
          <w:i/>
          <w:sz w:val="22"/>
          <w:szCs w:val="22"/>
          <w:lang w:val="es-ES_tradnl"/>
        </w:rPr>
        <w:t xml:space="preserve">La Diputación Foral de Guipúzcoa, a partir de la fecha de firma del presente convenio, se compromete al permanente mantenimiento en adecuadas condiciones de conservación del tramo de carretera N-121-A entre </w:t>
      </w:r>
      <w:proofErr w:type="spellStart"/>
      <w:r w:rsidR="008F0E33" w:rsidRPr="00E21453">
        <w:rPr>
          <w:rFonts w:ascii="Arial" w:hAnsi="Arial" w:cs="Arial"/>
          <w:i/>
          <w:sz w:val="22"/>
          <w:szCs w:val="22"/>
          <w:lang w:val="es-ES_tradnl"/>
        </w:rPr>
        <w:t>Endarlatsa</w:t>
      </w:r>
      <w:proofErr w:type="spellEnd"/>
      <w:r w:rsidR="008F0E33" w:rsidRPr="00E21453">
        <w:rPr>
          <w:rFonts w:ascii="Arial" w:hAnsi="Arial" w:cs="Arial"/>
          <w:i/>
          <w:sz w:val="22"/>
          <w:szCs w:val="22"/>
          <w:lang w:val="es-ES_tradnl"/>
        </w:rPr>
        <w:t xml:space="preserve"> (L.P. Navarra – L. P. Gipuzkoa) e Irún, actual y reformada (incluidas las partes de la carretera actual que no se vean afectadas por las obras de reforma). </w:t>
      </w:r>
    </w:p>
    <w:p w14:paraId="20B9E603" w14:textId="77777777" w:rsidR="00E21453" w:rsidRPr="00E21453" w:rsidRDefault="00535F09" w:rsidP="005459D8">
      <w:pPr>
        <w:spacing w:line="360" w:lineRule="auto"/>
        <w:ind w:left="426"/>
        <w:jc w:val="both"/>
        <w:rPr>
          <w:rFonts w:ascii="Arial" w:hAnsi="Arial" w:cs="Arial"/>
          <w:i/>
          <w:sz w:val="22"/>
          <w:szCs w:val="22"/>
          <w:lang w:val="es-ES_tradnl"/>
        </w:rPr>
      </w:pPr>
      <w:r w:rsidRPr="00E21453">
        <w:rPr>
          <w:rFonts w:ascii="Arial" w:hAnsi="Arial" w:cs="Arial"/>
          <w:i/>
          <w:sz w:val="22"/>
          <w:szCs w:val="22"/>
          <w:lang w:val="es-ES_tradnl"/>
        </w:rPr>
        <w:t>Igualmente,</w:t>
      </w:r>
      <w:r w:rsidR="008F0E33" w:rsidRPr="00E21453">
        <w:rPr>
          <w:rFonts w:ascii="Arial" w:hAnsi="Arial" w:cs="Arial"/>
          <w:i/>
          <w:sz w:val="22"/>
          <w:szCs w:val="22"/>
          <w:lang w:val="es-ES_tradnl"/>
        </w:rPr>
        <w:t xml:space="preserve"> la Diputación Foral de Gipuzkoa se compromete a llevar a cabo en el futuro las actuaciones de aumento de capacidad que fueran necesarias en función de la evolución del tráfico en dicha carretera, todo ello en coordinación con las oportunas actuaciones que se lleven a cabo por parte del Gobierno de Navarra en esta materia en el ámbito de sus competencias en este mismo Eje”. </w:t>
      </w:r>
    </w:p>
    <w:p w14:paraId="7E8C623F" w14:textId="77777777" w:rsidR="00E21453" w:rsidRPr="00E21453" w:rsidRDefault="00577C70" w:rsidP="00577C70">
      <w:pPr>
        <w:spacing w:line="360" w:lineRule="auto"/>
        <w:ind w:left="426"/>
        <w:jc w:val="both"/>
        <w:rPr>
          <w:rFonts w:ascii="Arial" w:hAnsi="Arial" w:cs="Arial"/>
          <w:sz w:val="22"/>
          <w:szCs w:val="22"/>
          <w:lang w:val="es-ES_tradnl"/>
        </w:rPr>
      </w:pPr>
      <w:r w:rsidRPr="00E21453">
        <w:rPr>
          <w:rFonts w:ascii="Arial" w:hAnsi="Arial" w:cs="Arial"/>
          <w:sz w:val="22"/>
          <w:szCs w:val="22"/>
        </w:rPr>
        <w:t>Es cuanto informo en cumplimiento de lo dispuesto en el artículo 194 del Reglamento del Parlamento de Navarra.</w:t>
      </w:r>
    </w:p>
    <w:p w14:paraId="07E7BF2C" w14:textId="77777777" w:rsidR="00E21453" w:rsidRPr="00E21453" w:rsidRDefault="00577C70" w:rsidP="00577C70">
      <w:pPr>
        <w:spacing w:line="360" w:lineRule="auto"/>
        <w:jc w:val="center"/>
        <w:rPr>
          <w:rFonts w:ascii="Arial" w:hAnsi="Arial" w:cs="Arial"/>
          <w:sz w:val="22"/>
          <w:szCs w:val="22"/>
        </w:rPr>
      </w:pPr>
      <w:r w:rsidRPr="00E21453">
        <w:rPr>
          <w:rFonts w:ascii="Arial" w:hAnsi="Arial" w:cs="Arial"/>
          <w:sz w:val="22"/>
          <w:szCs w:val="22"/>
        </w:rPr>
        <w:t xml:space="preserve">Pamplona-Iruña, a </w:t>
      </w:r>
      <w:r w:rsidR="00E160EC" w:rsidRPr="00E21453">
        <w:rPr>
          <w:rFonts w:ascii="Arial" w:hAnsi="Arial" w:cs="Arial"/>
          <w:sz w:val="22"/>
          <w:szCs w:val="22"/>
        </w:rPr>
        <w:t>4 de febrero de 2022</w:t>
      </w:r>
    </w:p>
    <w:p w14:paraId="41315B43" w14:textId="1C6D4F18" w:rsidR="00E21453" w:rsidRPr="00E21453" w:rsidRDefault="00E21453" w:rsidP="00E21453">
      <w:pPr>
        <w:spacing w:line="360" w:lineRule="auto"/>
        <w:jc w:val="center"/>
        <w:rPr>
          <w:rFonts w:ascii="Arial" w:hAnsi="Arial" w:cs="Arial"/>
          <w:sz w:val="22"/>
          <w:szCs w:val="22"/>
        </w:rPr>
      </w:pPr>
      <w:r w:rsidRPr="00E21453">
        <w:rPr>
          <w:rFonts w:ascii="Arial" w:hAnsi="Arial" w:cs="Arial"/>
          <w:sz w:val="22"/>
          <w:szCs w:val="22"/>
        </w:rPr>
        <w:t xml:space="preserve">El </w:t>
      </w:r>
      <w:proofErr w:type="gramStart"/>
      <w:r w:rsidRPr="00E21453">
        <w:rPr>
          <w:rFonts w:ascii="Arial" w:hAnsi="Arial" w:cs="Arial"/>
          <w:sz w:val="22"/>
          <w:szCs w:val="22"/>
        </w:rPr>
        <w:t>Consejero</w:t>
      </w:r>
      <w:proofErr w:type="gramEnd"/>
      <w:r w:rsidRPr="00E21453">
        <w:rPr>
          <w:rFonts w:ascii="Arial" w:hAnsi="Arial" w:cs="Arial"/>
          <w:sz w:val="22"/>
          <w:szCs w:val="22"/>
        </w:rPr>
        <w:t xml:space="preserve"> de Cohesión Territorial: Bernardo Ciriza Pérez</w:t>
      </w:r>
    </w:p>
    <w:p w14:paraId="64559E0D" w14:textId="2C9091AD" w:rsidR="00E21453" w:rsidRPr="00E21453" w:rsidRDefault="00E21453" w:rsidP="00577C70">
      <w:pPr>
        <w:spacing w:line="360" w:lineRule="auto"/>
        <w:jc w:val="center"/>
        <w:rPr>
          <w:rFonts w:ascii="Arial" w:hAnsi="Arial" w:cs="Arial"/>
          <w:sz w:val="22"/>
          <w:szCs w:val="22"/>
        </w:rPr>
      </w:pPr>
    </w:p>
    <w:sectPr w:rsidR="00E21453" w:rsidRPr="00E21453" w:rsidSect="005B095B">
      <w:headerReference w:type="default" r:id="rId7"/>
      <w:footerReference w:type="default" r:id="rId8"/>
      <w:headerReference w:type="first" r:id="rId9"/>
      <w:footerReference w:type="first" r:id="rId10"/>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D362" w14:textId="77777777" w:rsidR="00173975" w:rsidRDefault="00173975">
      <w:r>
        <w:separator/>
      </w:r>
    </w:p>
  </w:endnote>
  <w:endnote w:type="continuationSeparator" w:id="0">
    <w:p w14:paraId="2194E61F" w14:textId="77777777" w:rsidR="00173975" w:rsidRDefault="0017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37F3"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27F52">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92D6"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FF56" w14:textId="77777777" w:rsidR="00173975" w:rsidRDefault="00173975">
      <w:r>
        <w:separator/>
      </w:r>
    </w:p>
  </w:footnote>
  <w:footnote w:type="continuationSeparator" w:id="0">
    <w:p w14:paraId="459321E8" w14:textId="77777777" w:rsidR="00173975" w:rsidRDefault="0017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266F" w14:textId="0C0A9E09"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695F"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13CC5A66" wp14:editId="21B4B08E">
          <wp:simplePos x="0" y="0"/>
          <wp:positionH relativeFrom="page">
            <wp:align>left</wp:align>
          </wp:positionH>
          <wp:positionV relativeFrom="page">
            <wp:align>top</wp:align>
          </wp:positionV>
          <wp:extent cx="7569186" cy="1803058"/>
          <wp:effectExtent l="25400" t="0" r="14" b="0"/>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A0670"/>
    <w:rsid w:val="000B64A1"/>
    <w:rsid w:val="000F462E"/>
    <w:rsid w:val="00173975"/>
    <w:rsid w:val="00192C26"/>
    <w:rsid w:val="002015F5"/>
    <w:rsid w:val="002168BE"/>
    <w:rsid w:val="00277C9A"/>
    <w:rsid w:val="002D1AC1"/>
    <w:rsid w:val="003020AD"/>
    <w:rsid w:val="00375D95"/>
    <w:rsid w:val="003F1206"/>
    <w:rsid w:val="004031A8"/>
    <w:rsid w:val="00426486"/>
    <w:rsid w:val="00442565"/>
    <w:rsid w:val="00482BE6"/>
    <w:rsid w:val="004B7F30"/>
    <w:rsid w:val="004C58DB"/>
    <w:rsid w:val="004F4088"/>
    <w:rsid w:val="00503D84"/>
    <w:rsid w:val="005105F5"/>
    <w:rsid w:val="00524782"/>
    <w:rsid w:val="00535F09"/>
    <w:rsid w:val="005367EB"/>
    <w:rsid w:val="005459D8"/>
    <w:rsid w:val="00577C70"/>
    <w:rsid w:val="00597336"/>
    <w:rsid w:val="005B0812"/>
    <w:rsid w:val="005B095B"/>
    <w:rsid w:val="005D4B01"/>
    <w:rsid w:val="00610AAA"/>
    <w:rsid w:val="006764C1"/>
    <w:rsid w:val="00696F6F"/>
    <w:rsid w:val="006A5952"/>
    <w:rsid w:val="006E415A"/>
    <w:rsid w:val="0072622D"/>
    <w:rsid w:val="0074093A"/>
    <w:rsid w:val="007705B1"/>
    <w:rsid w:val="00776285"/>
    <w:rsid w:val="00780CA4"/>
    <w:rsid w:val="00793F61"/>
    <w:rsid w:val="007E640E"/>
    <w:rsid w:val="00812885"/>
    <w:rsid w:val="0082352D"/>
    <w:rsid w:val="00832136"/>
    <w:rsid w:val="008F071C"/>
    <w:rsid w:val="008F0E33"/>
    <w:rsid w:val="009226EF"/>
    <w:rsid w:val="009357DF"/>
    <w:rsid w:val="00994342"/>
    <w:rsid w:val="009D73FA"/>
    <w:rsid w:val="009E202F"/>
    <w:rsid w:val="009E381E"/>
    <w:rsid w:val="00A00160"/>
    <w:rsid w:val="00A117E7"/>
    <w:rsid w:val="00A2145B"/>
    <w:rsid w:val="00AC3455"/>
    <w:rsid w:val="00AC79C9"/>
    <w:rsid w:val="00B10107"/>
    <w:rsid w:val="00B17CCC"/>
    <w:rsid w:val="00B46857"/>
    <w:rsid w:val="00B93971"/>
    <w:rsid w:val="00BD6A02"/>
    <w:rsid w:val="00BE5976"/>
    <w:rsid w:val="00C27F52"/>
    <w:rsid w:val="00C362DE"/>
    <w:rsid w:val="00C5534E"/>
    <w:rsid w:val="00C7645D"/>
    <w:rsid w:val="00CA2943"/>
    <w:rsid w:val="00CC186C"/>
    <w:rsid w:val="00DA6D6E"/>
    <w:rsid w:val="00DC2FF3"/>
    <w:rsid w:val="00DF6784"/>
    <w:rsid w:val="00E160EC"/>
    <w:rsid w:val="00E20B4D"/>
    <w:rsid w:val="00E21453"/>
    <w:rsid w:val="00E21BF7"/>
    <w:rsid w:val="00E36204"/>
    <w:rsid w:val="00E71007"/>
    <w:rsid w:val="00EC1D86"/>
    <w:rsid w:val="00ED5CA9"/>
    <w:rsid w:val="00EE41EE"/>
    <w:rsid w:val="00F228ED"/>
    <w:rsid w:val="00F323EB"/>
    <w:rsid w:val="00F5367E"/>
    <w:rsid w:val="00F7222A"/>
    <w:rsid w:val="00FC3E27"/>
    <w:rsid w:val="00FD0B09"/>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28B4"/>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4</cp:revision>
  <cp:lastPrinted>2022-02-04T09:13:00Z</cp:lastPrinted>
  <dcterms:created xsi:type="dcterms:W3CDTF">2022-02-04T13:20:00Z</dcterms:created>
  <dcterms:modified xsi:type="dcterms:W3CDTF">2022-03-02T13:25:00Z</dcterms:modified>
</cp:coreProperties>
</file>