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bularreko eta koloneko minbizien baheketa-programetan izandako atzerapenei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Cristina Ibarrola Guillén andreak, Legebiltzarraren Erregelamenduan ezarrita dagoenaren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Zenbateko atzerapena du une honetan bularreko minbiziaren behaketa-programak legegintzaldiaren hasieran aurreikusitako kronogramari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Zenbateko atzerapena du une honetan koloneko minbiziaren behaketa-programak legegintzaldiaren hasieran aurreikusitako kronogramari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