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igrazio Politiketako eta Justiziako Batzordeak, 2022ko martxoaren 15ean egindako bileran, honako erabaki hau onetsi zuen: “Horren bidez, Nafarroako Gobernua premiatzen da Nafarroan Arrazakeriaren eta Xenofobiaren aurka borrokatzeko 2021-2026 aldirako Plana Nafarroako Parlamentuari helaraz diezaion, haren gaineko iritzia ema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Gobernua premiatzen da Nafarroako Parlamentuari igor diezaion Nafarroan Arrazakeriaren eta Xenofobiaren aurka borrokatzeko 2021-2026 aldirako Plana, Legebiltzarrak bere jarrera azaltzeko eskatuta, Nafarroako Parlamentuko Erregelamenduaren 202. artikuluan xedatuari jarraiki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