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mayo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posibilidad de tomar medidas especiales en San Fermín ante el aumento de contagios por covid, formulada por el Ilmo. Sr. D. Mikel Buil García (10-22/POR-00196).</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16 de mayo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Mikel Buil García, parlamentario de la agrupación parlamentaria foral Podemos Ahal Dugu, solicita que la pregunta de máxima actualidad dirigida a la Consejera de Salud, para el Pleno del 19 de mayo de 2022 sea la siguiente:</w:t>
      </w:r>
    </w:p>
    <w:p>
      <w:pPr>
        <w:pStyle w:val="0"/>
        <w:suppressAutoHyphens w:val="false"/>
        <w:rPr>
          <w:rStyle w:val="1"/>
        </w:rPr>
      </w:pPr>
      <w:r>
        <w:rPr>
          <w:rStyle w:val="1"/>
        </w:rPr>
        <w:t xml:space="preserve">Ante el incremento de infecciones por covid observado tras las vacaciones de Semana Santa y su repercusión en bajas laborales y número de contagios:</w:t>
      </w:r>
    </w:p>
    <w:p>
      <w:pPr>
        <w:pStyle w:val="0"/>
        <w:suppressAutoHyphens w:val="false"/>
        <w:rPr>
          <w:rStyle w:val="1"/>
        </w:rPr>
      </w:pPr>
      <w:r>
        <w:rPr>
          <w:rStyle w:val="1"/>
        </w:rPr>
        <w:t xml:space="preserve">¿Cree el Departamento de Salud que serán necesarias medidas preventivas extraordinarias para contener el virus en San Fermín?</w:t>
      </w:r>
    </w:p>
    <w:p>
      <w:pPr>
        <w:pStyle w:val="0"/>
        <w:suppressAutoHyphens w:val="false"/>
        <w:rPr>
          <w:rStyle w:val="1"/>
        </w:rPr>
      </w:pPr>
      <w:r>
        <w:rPr>
          <w:rStyle w:val="1"/>
        </w:rPr>
        <w:t xml:space="preserve">En Pamplona-Iruñea, a 16 de mayo de 2022</w:t>
      </w:r>
    </w:p>
    <w:p>
      <w:pPr>
        <w:pStyle w:val="0"/>
        <w:suppressAutoHyphens w:val="false"/>
        <w:rPr>
          <w:rStyle w:val="1"/>
        </w:rPr>
      </w:pPr>
      <w:r>
        <w:rPr>
          <w:rStyle w:val="1"/>
        </w:rPr>
        <w:t xml:space="preserve">El Parlamentario Foral: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