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maiatzaren 16an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Ainhoa Unzu Garate andreak aurkezturiko interpelazioa, talentua sortzeko eta erakartzeko politika fiskalari buruzkoa (10-22/ITP-00014).</w:t>
      </w:r>
    </w:p>
    <w:p>
      <w:pPr>
        <w:pStyle w:val="0"/>
        <w:suppressAutoHyphens w:val="false"/>
        <w:rPr>
          <w:rStyle w:val="1"/>
        </w:rPr>
      </w:pPr>
      <w:r>
        <w:rPr>
          <w:rStyle w:val="1"/>
          <w:b w:val="true"/>
        </w:rPr>
        <w:t xml:space="preserve">2.</w:t>
      </w:r>
      <w:r>
        <w:rPr>
          <w:rStyle w:val="1"/>
        </w:rPr>
        <w:t xml:space="preserve"> Interpelazio hori Osoko Bilkuran izapidetzea.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Iruñean, 2022ko maiatzaren 16an</w:t>
      </w:r>
    </w:p>
    <w:p>
      <w:pPr>
        <w:pStyle w:val="0"/>
        <w:suppressAutoHyphens w:val="false"/>
        <w:rPr>
          <w:rStyle w:val="1"/>
        </w:rPr>
      </w:pPr>
      <w:r>
        <w:rPr>
          <w:rStyle w:val="1"/>
        </w:rPr>
        <w:t xml:space="preserve">Lehendakaria: Unai Hualde Iglesias</w:t>
      </w:r>
    </w:p>
    <w:p>
      <w:pPr>
        <w:pStyle w:val="2"/>
        <w:suppressAutoHyphens w:val="false"/>
        <w:rPr/>
      </w:pPr>
      <w:r>
        <w:rPr/>
        <w:t xml:space="preserve">INTERPELAZIOAREN TESTUA</w:t>
      </w:r>
    </w:p>
    <w:p>
      <w:pPr>
        <w:pStyle w:val="0"/>
        <w:suppressAutoHyphens w:val="false"/>
        <w:rPr>
          <w:rStyle w:val="1"/>
        </w:rPr>
      </w:pPr>
      <w:r>
        <w:rPr>
          <w:rStyle w:val="1"/>
        </w:rPr>
        <w:t xml:space="preserve">Nafarroako Alderdi Sozialista talde parlamentarioari atxikitako Ainhoa Unzu Garate andreak, Legebiltzarreko Erregelamenduan ezarritakoaren babesean, talentua sortzeko eta erakartzeko politika fiskalari buruzko honako interpelazio hau aurkezten dio Nafarroako Gobernuko Ekonomia eta Ogasuneko kontseilariari, Osoko Bilkuran eztabaidatzeko:</w:t>
      </w:r>
    </w:p>
    <w:p>
      <w:pPr>
        <w:pStyle w:val="0"/>
        <w:suppressAutoHyphens w:val="false"/>
        <w:rPr>
          <w:rStyle w:val="1"/>
        </w:rPr>
      </w:pPr>
      <w:r>
        <w:rPr>
          <w:rStyle w:val="1"/>
        </w:rPr>
        <w:t xml:space="preserve">Iruñean, 2022ko maiatzaren 12an</w:t>
      </w:r>
    </w:p>
    <w:p>
      <w:pPr>
        <w:pStyle w:val="0"/>
        <w:suppressAutoHyphens w:val="false"/>
        <w:rPr>
          <w:rStyle w:val="1"/>
        </w:rPr>
      </w:pPr>
      <w:r>
        <w:rPr>
          <w:rStyle w:val="1"/>
        </w:rPr>
        <w:t xml:space="preserve">Foru parlamentaria: Ainhoa Unzu Garate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