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Estatuko Gobernua premiatzen baita BAME lanpostuak hautatzeko sistema alda dezan (10-22/MOC-00054).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w:t>
      </w:r>
    </w:p>
    <w:p>
      <w:pPr>
        <w:pStyle w:val="0"/>
        <w:suppressAutoHyphens w:val="false"/>
        <w:rPr>
          <w:rStyle w:val="1"/>
        </w:rPr>
      </w:pPr>
      <w:r>
        <w:rPr>
          <w:rStyle w:val="1"/>
        </w:rPr>
        <w:t xml:space="preserve">2022an barneko mediku egoiliarren 8.188 lanpostu esleitzeko prozesua izan da, eta amaitu da eskainitako lanpostu guztiak bete gabe. Hiru astetan BAME lanpostua eskuratzeko deialdira onartutako 9.932 izangaiek beren lehentasun-zerrendak aurkeztu dituzte eta haietan prestakuntzako 218 lanpostu huts geratu dira. Lanpostu horietatik gehienak, 218tik 200, familiako medikuntzakoak dira. Nafarroan 40 lanpostutik 5 bete gabe geratu dira, Osasun Ministerioaren datuen arabera.</w:t>
      </w:r>
    </w:p>
    <w:p>
      <w:pPr>
        <w:pStyle w:val="0"/>
        <w:suppressAutoHyphens w:val="false"/>
        <w:rPr>
          <w:rStyle w:val="1"/>
        </w:rPr>
      </w:pPr>
      <w:r>
        <w:rPr>
          <w:rStyle w:val="1"/>
        </w:rPr>
        <w:t xml:space="preserve">Familiako medikuntza espezialitate kaltetuena da lanpostuen galera horretan; lanpostuen % 8,6 bete gabe geratu dira. Ziur aski, Oinarrizko Osasun Laguntzako baliabide eskasiagatik eta horrekin batera dauden lan baldintzengatik.</w:t>
      </w:r>
    </w:p>
    <w:p>
      <w:pPr>
        <w:pStyle w:val="0"/>
        <w:suppressAutoHyphens w:val="false"/>
        <w:rPr>
          <w:rStyle w:val="1"/>
        </w:rPr>
      </w:pPr>
      <w:r>
        <w:rPr>
          <w:rStyle w:val="1"/>
        </w:rPr>
        <w:t xml:space="preserve">Gaur egungo esleitzeko sistema konplexua da, modu telematikoan egiten da eta izangaiak behartzen ditu ehunka lehentasuneko zerrendak egitera, dagokion txanda heldu arte eguneratu behar direnak. Kaos hori da lanpostuak bete gabe geratzearen arrazoi nagusietako bat. Interesgarria da gogoratzea izangaiak ez daudela behartuta lanpostua hautatzera eta, gainera, gutxieneko notak BAME azterketa gainditu zuten 900 pertsona inguru parte hartu ezinik utzi dituela.</w:t>
      </w:r>
    </w:p>
    <w:p>
      <w:pPr>
        <w:pStyle w:val="0"/>
        <w:suppressAutoHyphens w:val="false"/>
        <w:rPr>
          <w:rStyle w:val="1"/>
        </w:rPr>
      </w:pPr>
      <w:r>
        <w:rPr>
          <w:rStyle w:val="1"/>
        </w:rPr>
        <w:t xml:space="preserve">Akats horietaz gain, hautatutako lanpostua modu efektiboan hartzearekin ikusiko dugu lanpostu gehiago hutsik geratzen ote den. 2020an 190 lanpostu hutsik geratu ziren izangaiek erabaki zutenean esleitu zitzaien lanpostura ez joatea. Era horretan, bete gabeko lanpostu guztien kopurua ezin da jakin BAMEak prestakuntza aldian hasi arte, eta lanpostu horiek berreskuraezin bihurtzen dira.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Estatuko Gobernua premiatzen du, BAME lanpostuak hautatzeko sistema alda dezan, ukitutako langileen ordezkariekin eta erkidegoekin beste eredu bat negoziatuz, azkarra, gardena eta medikuntzako espezialitate horietako lanpostuak galtzeko arriskua saihestuko duena.</w:t>
      </w:r>
    </w:p>
    <w:p>
      <w:pPr>
        <w:pStyle w:val="0"/>
        <w:suppressAutoHyphens w:val="false"/>
        <w:rPr>
          <w:rStyle w:val="1"/>
        </w:rPr>
      </w:pPr>
      <w:r>
        <w:rPr>
          <w:rStyle w:val="1"/>
        </w:rPr>
        <w:t xml:space="preserve">2. Nafarroako Parlamentuak Estatuko Gobernua premiatzen du, berehalako konponbide bat ezar dezan BAME prestakuntzako lanpostuen galerarako. Konponbidean sartzen da bigarren erronda bat gaitzea kupoak ukitutako Europar Batasunaz kanpoko medikuntzako profesionalen artean esleitzeko txandan, eta BAME azterketako gutxieneko nota kentzea, ahalbidetzeko destinoa hautatzeko aukerarik gabe geratu diren 900 izangai inguru horiek bete gabe geratu diren lanpostu horietara iristea.</w:t>
      </w:r>
    </w:p>
    <w:p>
      <w:pPr>
        <w:pStyle w:val="0"/>
        <w:suppressAutoHyphens w:val="false"/>
        <w:rPr>
          <w:rStyle w:val="1"/>
        </w:rPr>
      </w:pPr>
      <w:r>
        <w:rPr>
          <w:rStyle w:val="1"/>
        </w:rPr>
        <w:t xml:space="preserve">3. Nafarroako Parlamentuak Estatuko Gobernua premiatzen du, BAME azterketa erkidegoetako hizkuntza koofizialetan garatu dezan, alegia, aukeratu ahal izatea BAME azterketa gaztelaniaz egitea edo erkidegoko berezko hizkuntzan.</w:t>
      </w:r>
    </w:p>
    <w:p>
      <w:pPr>
        <w:pStyle w:val="0"/>
        <w:suppressAutoHyphens w:val="false"/>
        <w:rPr>
          <w:rStyle w:val="1"/>
        </w:rPr>
      </w:pPr>
      <w:r>
        <w:rPr>
          <w:rStyle w:val="1"/>
        </w:rPr>
        <w:t xml:space="preserve">4. Nafarroako Parlamentuak Estatuko Gobernua premiatzen du, lanpostuak gorde ditzan BAME prestakuntzako medikuntzako espezialitateetarako, hizkuntza koofiziala egoki ezagutzearen baldintzarekin.</w:t>
      </w:r>
    </w:p>
    <w:p>
      <w:pPr>
        <w:pStyle w:val="0"/>
        <w:suppressAutoHyphens w:val="false"/>
        <w:rPr>
          <w:rStyle w:val="1"/>
        </w:rPr>
      </w:pPr>
      <w:r>
        <w:rPr>
          <w:rStyle w:val="1"/>
        </w:rPr>
        <w:t xml:space="preserve">5. Nafarroako Parlamentuak Nafarroako Gobernua premiatzen du, ordezkaritza sindikalarekin negoziazio prozesu bat abiaraz dezan, BAME prestakuntzako langileen soldata eta lan baldintzak hobetze aldera.</w:t>
      </w:r>
    </w:p>
    <w:p>
      <w:pPr>
        <w:pStyle w:val="0"/>
        <w:suppressAutoHyphens w:val="false"/>
        <w:rPr>
          <w:rStyle w:val="1"/>
        </w:rPr>
      </w:pPr>
      <w:r>
        <w:rPr>
          <w:rStyle w:val="1"/>
        </w:rPr>
        <w:t xml:space="preserve">6. Nafarroako Parlamentuak Nafarroako Gobernua premiatzen du, NUPeko Medikuntzako Graduan unibertsitateko araudiak ahalbidetzen dituen euskarazko irakasgaiak/kredituak berma ditzan.</w:t>
      </w:r>
    </w:p>
    <w:p>
      <w:pPr>
        <w:pStyle w:val="0"/>
        <w:suppressAutoHyphens w:val="false"/>
        <w:rPr>
          <w:rStyle w:val="1"/>
        </w:rPr>
      </w:pPr>
      <w:r>
        <w:rPr>
          <w:rStyle w:val="1"/>
        </w:rPr>
        <w:t xml:space="preserve">Iruñean, 2022ko ekainaren 1ean</w:t>
      </w:r>
    </w:p>
    <w:p>
      <w:pPr>
        <w:pStyle w:val="0"/>
        <w:suppressAutoHyphens w:val="false"/>
        <w:rPr>
          <w:rStyle w:val="1"/>
        </w:rPr>
      </w:pPr>
      <w:r>
        <w:rPr>
          <w:rStyle w:val="1"/>
        </w:rPr>
        <w:t xml:space="preserve">Foru parlamentaria: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