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ekainaren 13an egindako bilkuran, erabaki hau hartu zuen, besteak beste:</w:t>
      </w:r>
    </w:p>
    <w:p>
      <w:pPr>
        <w:pStyle w:val="0"/>
        <w:suppressAutoHyphens w:val="false"/>
        <w:rPr>
          <w:rStyle w:val="1"/>
        </w:rPr>
      </w:pPr>
      <w:r>
        <w:rPr>
          <w:rStyle w:val="1"/>
        </w:rPr>
        <w:t xml:space="preserve">Legebiltzarreko Osoko Bilkurak, 2022ko ekainaren 9an egindako bileran, erabaki zuen Eliza Katolikoaren barnean Nafarroan gertatutako sexu-abusuen biktimei errekonozimendua adierazteko Foru Lege proposamena aintzat hartzea. Foru lege proposamena María Virginia Magdaleno Alegría andreak (Nafarroako Alderdi Sozialista talde parlamentarioa), Geroa Bai eta EH Bildu Nafarroa talde parlamentarioek, Nafarroako Podemos Ahal Dugu foru parlamentarien elkarteak eta Izquierda-Ezkerra talde parlamentario mistoak aurkeztu zuten eta 2022ko maiatzaren 23ko 68. Nafarroako Parlamentuko Aldizkari Ofizialean argitaratu zen (10-22/PRO-00012).</w:t>
      </w:r>
    </w:p>
    <w:p>
      <w:pPr>
        <w:pStyle w:val="0"/>
        <w:suppressAutoHyphens w:val="false"/>
        <w:rPr>
          <w:rStyle w:val="1"/>
        </w:rPr>
      </w:pPr>
      <w:r>
        <w:rPr>
          <w:rStyle w:val="1"/>
        </w:rPr>
        <w:t xml:space="preserve">Horrenbestez, Legebiltzarreko Erregelamenduko 110., 111. eta 148. artikuluetan ezarritakoarekin bat, Eledunen Batzarrari entzun ondoren, hona ERABAKIA:</w:t>
      </w:r>
    </w:p>
    <w:p>
      <w:pPr>
        <w:pStyle w:val="0"/>
        <w:suppressAutoHyphens w:val="false"/>
        <w:rPr>
          <w:rStyle w:val="1"/>
        </w:rPr>
      </w:pPr>
      <w:r>
        <w:rPr>
          <w:rStyle w:val="1"/>
          <w:b w:val="true"/>
        </w:rPr>
        <w:t xml:space="preserve">1. </w:t>
      </w:r>
      <w:r>
        <w:rPr>
          <w:rStyle w:val="1"/>
        </w:rPr>
        <w:t xml:space="preserve">Xedatzea Eliza Katolikoaren barnean Nafarroan gertatutako sexu-abusuen biktimei errekonozimendua adierazteko Foru Lege proposamena presako prozeduraz izapidetu dadin.</w:t>
      </w:r>
    </w:p>
    <w:p>
      <w:pPr>
        <w:pStyle w:val="0"/>
        <w:suppressAutoHyphens w:val="false"/>
        <w:rPr>
          <w:rStyle w:val="1"/>
        </w:rPr>
      </w:pPr>
      <w:r>
        <w:rPr>
          <w:rStyle w:val="1"/>
          <w:b w:val="true"/>
        </w:rPr>
        <w:t xml:space="preserve">2. </w:t>
      </w:r>
      <w:r>
        <w:rPr>
          <w:rStyle w:val="1"/>
        </w:rPr>
        <w:t xml:space="preserve">Proposamen horri buruz irizpena emateko ahalmena Herritarrekiko Harremanetako Batzordearen esku uztea.</w:t>
      </w:r>
    </w:p>
    <w:p>
      <w:pPr>
        <w:pStyle w:val="0"/>
        <w:suppressAutoHyphens w:val="false"/>
        <w:rPr>
          <w:rStyle w:val="1"/>
        </w:rPr>
      </w:pPr>
      <w:r>
        <w:rPr>
          <w:rStyle w:val="1"/>
          <w:b w:val="true"/>
        </w:rPr>
        <w:t xml:space="preserve">3. </w:t>
      </w:r>
      <w:r>
        <w:rPr>
          <w:rStyle w:val="1"/>
        </w:rPr>
        <w:t xml:space="preserve">Erabaki hau Nafarroako Parlamentuko Aldizkari Ofizialean argitara dadin agintzea.</w:t>
      </w:r>
    </w:p>
    <w:p>
      <w:pPr>
        <w:pStyle w:val="0"/>
        <w:suppressAutoHyphens w:val="false"/>
        <w:rPr>
          <w:rStyle w:val="1"/>
        </w:rPr>
      </w:pPr>
      <w:r>
        <w:rPr>
          <w:rStyle w:val="1"/>
        </w:rPr>
        <w:t xml:space="preserve">Erabaki hau argitaratzen denetik epe bat irekiko da, </w:t>
      </w:r>
      <w:r>
        <w:rPr>
          <w:rStyle w:val="1"/>
          <w:b w:val="true"/>
        </w:rPr>
        <w:t xml:space="preserve">2022ko ekainaren 24ko eguerdiko hamabietan</w:t>
      </w:r>
      <w:r>
        <w:rPr>
          <w:rStyle w:val="1"/>
        </w:rPr>
        <w:t xml:space="preserve"> bukatuko dena. Epe horretan, Erregelamenduko 128. eta 148. artikuluetan ezarritakoarekin bat, talde parlamentarioek, foru parlamentarien elkarteak eta foru parlamentariek zuzenketak aurkezten ahalko dizkiote foru lege proposamen horri.</w:t>
      </w:r>
    </w:p>
    <w:p>
      <w:pPr>
        <w:pStyle w:val="0"/>
        <w:suppressAutoHyphens w:val="false"/>
        <w:rPr>
          <w:rStyle w:val="1"/>
        </w:rPr>
      </w:pPr>
      <w:r>
        <w:rPr>
          <w:rStyle w:val="1"/>
        </w:rPr>
        <w:t xml:space="preserve">Iruñean, 2022ko ekainaren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