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Lan Autonomoaren II. Planari buruz Mikel Asiain Torres jaunak aurkeztutako galdera (10-22/POR-00225).</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Mikel Asiain Torres jaunak, Legebiltzarreko Erregelamenduan ezarritakoaren babesean, honako galdera hau aurkezten du, Garapen Ekonomiko eta Enpresarialeko kontseilariak Osoko Bilkuran ahoz erantzun dezan:</w:t>
      </w:r>
    </w:p>
    <w:p>
      <w:pPr>
        <w:pStyle w:val="0"/>
        <w:suppressAutoHyphens w:val="false"/>
        <w:rPr>
          <w:rStyle w:val="1"/>
        </w:rPr>
      </w:pPr>
      <w:r>
        <w:rPr>
          <w:rStyle w:val="1"/>
        </w:rPr>
        <w:t xml:space="preserve">Duela gutxi Nafarroako Lan Autonomoaren II. Planaren zirriborroa aurkeztu da Kontseiluan bildutako eragileen aurrean. Garapen Ekonomiko eta Enpresarialeko kontseilariaren beraren hitzetan, planaren bidez “segurtasun handiagoa eman nahi zaio norbere konturako jarduerari, azpimarra jarriz kudeaketaren kalitatean, negozioen lehiakortasunean eta ekintzailetzaren kulturan”.</w:t>
      </w:r>
    </w:p>
    <w:p>
      <w:pPr>
        <w:pStyle w:val="0"/>
        <w:suppressAutoHyphens w:val="false"/>
        <w:rPr>
          <w:rStyle w:val="1"/>
        </w:rPr>
      </w:pPr>
      <w:r>
        <w:rPr>
          <w:rStyle w:val="1"/>
        </w:rPr>
        <w:t xml:space="preserve">Departamentu horretako Lan Zerbitzuak prestatu du plana, 2022-2025 aldirako.</w:t>
      </w:r>
    </w:p>
    <w:p>
      <w:pPr>
        <w:pStyle w:val="0"/>
        <w:suppressAutoHyphens w:val="false"/>
        <w:rPr>
          <w:rStyle w:val="1"/>
        </w:rPr>
      </w:pPr>
      <w:r>
        <w:rPr>
          <w:rStyle w:val="1"/>
        </w:rPr>
        <w:t xml:space="preserve">Hori dela-eta, galdera hau egiten diogu Garapen Ekonomiko eta Enpresarialeko kontseilariari, ahoz erantzun dezan:</w:t>
      </w:r>
    </w:p>
    <w:p>
      <w:pPr>
        <w:pStyle w:val="0"/>
        <w:suppressAutoHyphens w:val="false"/>
        <w:rPr>
          <w:rStyle w:val="1"/>
        </w:rPr>
      </w:pPr>
      <w:r>
        <w:rPr>
          <w:rStyle w:val="1"/>
        </w:rPr>
        <w:t xml:space="preserve">Ildo orokor horietatik harago, zein dira Nafarroako Lan Autonomoaren II. Plan horren helburu zehatzak?</w:t>
      </w:r>
    </w:p>
    <w:p>
      <w:pPr>
        <w:pStyle w:val="0"/>
        <w:suppressAutoHyphens w:val="false"/>
        <w:rPr>
          <w:rStyle w:val="1"/>
        </w:rPr>
      </w:pPr>
      <w:r>
        <w:rPr>
          <w:rStyle w:val="1"/>
        </w:rPr>
        <w:t xml:space="preserve">Iruñean, 2022ko ekainaren 9an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