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aría Aranzazu Biurrun Urpegui andreak aurkezturiko galdera erretiratu izanaz. Galdera LC Districts proiektuari buruzkoa zen, eta 2021eko urriaren 14ko 1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