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cumplir con la moción por la que se le instó a abrir un Punto de Encuentro Familiar en Estella, y a reforzar y descentralizar el Punto de Encuentro Familiar de Pamplona para poder abrir una sede en Elizondo, aprobada por la Comisión de Derechos Sociales del Parlamento de Navarra en sesión celebrada el día 14 de septiembre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Cumplir de forma inmediata con la moción de mayo de 2021 por la que se le instaba a abrir un Punto de Encuentro Familiar en Estella. </w:t>
      </w:r>
    </w:p>
    <w:p>
      <w:pPr>
        <w:pStyle w:val="0"/>
        <w:suppressAutoHyphens w:val="false"/>
        <w:rPr>
          <w:rStyle w:val="1"/>
        </w:rPr>
      </w:pPr>
      <w:r>
        <w:rPr>
          <w:rStyle w:val="1"/>
        </w:rPr>
        <w:t xml:space="preserve">2. Reforzar y descentralizar el Punto de Encuentro Familiar de Pamplona de forma que se pueda abrir una sede con posibilidad de visitas algún día de la semana en función en Elizondo para atender al área noroeste “.</w:t>
      </w:r>
    </w:p>
    <w:p>
      <w:pPr>
        <w:pStyle w:val="0"/>
        <w:suppressAutoHyphens w:val="false"/>
        <w:rPr>
          <w:rStyle w:val="1"/>
        </w:rPr>
      </w:pPr>
      <w:r>
        <w:rPr>
          <w:rStyle w:val="1"/>
        </w:rPr>
        <w:t xml:space="preserve">Pamplona, 14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