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la dimisión del Jefe de Servicio de la UCI del Hospital Universitario de Navarra y Coordinador de todas las UCI de Navarra,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10 de octubre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¿Desde cuándo conocían responsables de Salud del Gobierno de Navarra la intención del Jefe de Servicio de UCI del Hospital Universitario de Navarra y Coordinador de todas las UCI de Navarra, de presentar su dimisión y qué medidas ha tomado el Gobierno durante este tiempo hasta el pasado 29 de septiembre, fecha en el que él mismo comunicó su dimisión al personal de su servicio?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octubre de 2022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