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apertura de una línea de modelo D en la escuela pública de Larraga,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24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presenta la siguiente pregunta oral para su respuesta en el Pleno por el Consejero de Educación del Gobierno de Navarra, Carlos Gimeno Gurpegui:</w:t>
      </w:r>
    </w:p>
    <w:p>
      <w:pPr>
        <w:pStyle w:val="0"/>
        <w:suppressAutoHyphens w:val="false"/>
        <w:rPr>
          <w:rStyle w:val="1"/>
        </w:rPr>
      </w:pPr>
      <w:r>
        <w:rPr>
          <w:rStyle w:val="1"/>
        </w:rPr>
        <w:t xml:space="preserve">Doce familias de Larraga han solicitado al Departamento de Educación la apertura de una línea de modelo D en la escuela pública de la localidad.</w:t>
      </w:r>
    </w:p>
    <w:p>
      <w:pPr>
        <w:pStyle w:val="0"/>
        <w:suppressAutoHyphens w:val="false"/>
        <w:rPr>
          <w:rStyle w:val="1"/>
        </w:rPr>
      </w:pPr>
      <w:r>
        <w:rPr>
          <w:rStyle w:val="1"/>
        </w:rPr>
        <w:t xml:space="preserve">• ¿Qué pasos va a dar su Departamento para garantizar a estas familias el derecho a matricular en euskera a sus hijos e hijas en el curso 2023-24?</w:t>
      </w:r>
    </w:p>
    <w:p>
      <w:pPr>
        <w:pStyle w:val="0"/>
        <w:suppressAutoHyphens w:val="false"/>
        <w:rPr>
          <w:rStyle w:val="1"/>
        </w:rPr>
      </w:pPr>
      <w:r>
        <w:rPr>
          <w:rStyle w:val="1"/>
        </w:rPr>
        <w:t xml:space="preserve">En Iruñea, a 19 de octubre de 2022</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