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existencia de un plan de emergencia para solucionar el colapso del hábitat del humedal de la ZEC y ZEPA Estanca de los Dos Reinos en el concejo de Figarol, formulada por el Ilmo. Sr. D. Miguel Bujanda Cirauqui (G.P. Navarra Suma).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 la consejera de Desarrollo Rural y Medio Ambiente: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¿Existe plan de emergencia en caso de dilatarse el acuerdo de su departamento y la CHE con la comunidad de regantes número 2 de Bardenas, para solucionar el colapso del hábitat del humedal de la ZEC y ZEPA Estanca de los Dos Reinos en el concejo de Figarol y así evitar el colapso total del humedal por falta de agua?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octubre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