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7an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Pedro José González Felipe jaunak aurkezturiko mozioa, zeinaren bidez Nafarroako Gobernua premiatzen baita maiatzaren 11ko 186/1993 Foru Agindua alda dezan, bekatze aldera garraiatutako eta sozioekonomikoki egoera ahulean dauden ikasleak, edozein dela ere haien jardunaldia, eta jantokirako laguntzak emateko irizpide gisa erabil dezan familien egoera sozioekonomikoa, sare publikoan edo itunduan eskolatuta dauden kontuan hartu gabe.</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azaroaren 7an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Pedro González Felipe jaunak, Legebiltzarreko Erregelamenduan xedatuaren babesean, honako mozio hau aurkezten du, Hezkuntza Batzordean eztabaidatzeko.</w:t>
      </w:r>
    </w:p>
    <w:p>
      <w:pPr>
        <w:pStyle w:val="0"/>
        <w:suppressAutoHyphens w:val="false"/>
        <w:rPr>
          <w:rStyle w:val="1"/>
        </w:rPr>
      </w:pPr>
      <w:r>
        <w:rPr>
          <w:rStyle w:val="1"/>
        </w:rPr>
        <w:t xml:space="preserve">Azken egun hauetan eskoletako jantokiak finantzatzeko moduari buruzko eztabaida piztu da. Sozioekonomikoki egoera ahulean dauden familiei zuzendutako jantokirako bekak murrizten ari dira ikastetxe publiko eta itunduetan, hala diru-kopuruari nola laguntza emateko irizpideei dagokienez.</w:t>
      </w:r>
    </w:p>
    <w:p>
      <w:pPr>
        <w:pStyle w:val="0"/>
        <w:suppressAutoHyphens w:val="false"/>
        <w:rPr>
          <w:rStyle w:val="1"/>
        </w:rPr>
      </w:pPr>
      <w:r>
        <w:rPr>
          <w:rStyle w:val="1"/>
        </w:rPr>
        <w:t xml:space="preserve">Hezkuntzari buruzko maiatzaren 3ko 2/2006 Lege Organikoaren 80. artikuluak administrazio publikoei agintzen die gizarte, hezkuntza eta kultura aldetik egoera zaurgarrian dauden pertsona, talde, gizarte-ingurune eta lurralde-eremuei zuzendutako ekintzak garatu ditzatela, xede hartuta haien sarbidea, presentzia, partaidetza edo ikasketa mugatzen duten trabak kentzea, horrela bermatuta arrazoizko doikuntzak norbanakoen beharren arabera eta haien hezkuntza- eta gizarte-garapen handiena sustatzeko behar den laguntza emanez, modu horretan hezkuntza-inklusiboa eta besteekiko berdintasun baldintzetan eskura izan dezaten.</w:t>
      </w:r>
    </w:p>
    <w:p>
      <w:pPr>
        <w:pStyle w:val="0"/>
        <w:suppressAutoHyphens w:val="false"/>
        <w:rPr>
          <w:rStyle w:val="1"/>
        </w:rPr>
      </w:pPr>
      <w:r>
        <w:rPr>
          <w:rStyle w:val="1"/>
        </w:rPr>
        <w:t xml:space="preserve">Hezkuntzako kontseilariaren ekainaren 13ko 93/2008 Foru Aginduaren 36. artikuluak ezartzen du berdintasuna eta desparekotasunen konpentsazioa bermatzeko, urtero deialdi eta laguntzak ezarriko direla jantokirako, eskola-materialerako eta jarduera osagarri eta prestakuntzakoetarako.</w:t>
      </w:r>
    </w:p>
    <w:p>
      <w:pPr>
        <w:pStyle w:val="0"/>
        <w:suppressAutoHyphens w:val="false"/>
        <w:rPr>
          <w:rStyle w:val="1"/>
        </w:rPr>
      </w:pPr>
      <w:r>
        <w:rPr>
          <w:rStyle w:val="1"/>
        </w:rPr>
        <w:t xml:space="preserve">Esparru horren barruan, Nafarroan derrigorrezko hezkuntzako ikastetxe publiko ez-unibertsitarioetako eskola-jantokiak araututa daude uztailaren 24ko 246/1991 Foru Dekretuaren bidez, zeinetan ezartzen baitira jantoki-motak (eskualdekoak eta arruntak); hain zuzen, 3. artikuluan zehazten da artikulu horren hirugarren apartatuari lotutako ezaugarri bereziak betetzen dituzten jantoki arruntetako ikasle bazkaltiarrek ezartzen diren bana-banako laguntza ekonomikoak jasotzen ahalko dituztela. Arauak jasotzen dituen ezaugarri berezi horien artean dago sozioekonomikoki egoera ahulean dauden sektoreetako ikaslea izatea.</w:t>
      </w:r>
    </w:p>
    <w:p>
      <w:pPr>
        <w:pStyle w:val="0"/>
        <w:suppressAutoHyphens w:val="false"/>
        <w:rPr>
          <w:rStyle w:val="1"/>
        </w:rPr>
      </w:pPr>
      <w:r>
        <w:rPr>
          <w:rStyle w:val="1"/>
        </w:rPr>
        <w:t xml:space="preserve">Foru Dekretu hori arautzeko asmoz, maiatzaren 11ko 186/1993 Foru Agindua egin zen; honako hau berariaz jasota dator 3.1 artikuluan: Eskola-jantokia hezkuntza-zerbitzu osagarria da, ikasleak goizez eta arratsaldez eskolatzeko beharrari erantzuteko ezarria. Ondorioz, ofizialki eskolaldi zatituko egunetan baino ez du funtzionatuko.</w:t>
      </w:r>
    </w:p>
    <w:p>
      <w:pPr>
        <w:pStyle w:val="0"/>
        <w:suppressAutoHyphens w:val="false"/>
        <w:rPr>
          <w:rStyle w:val="1"/>
        </w:rPr>
      </w:pPr>
      <w:r>
        <w:rPr>
          <w:rStyle w:val="1"/>
        </w:rPr>
        <w:t xml:space="preserve">Arau hori aplikatzearen ondorioz, Nafarroako Gobernuak dirulaguntzak ematen dizkie sozioekonomikoki egoera ahulean dauden ikastetxe publikoetako ikasleei, baina ez ditu barne hartzen arratsaldeko eskola-ordurik ez duten hilabeteak (iraila eta ekaina), ezta asteazkenak ere, horietan ez baitago eskolarik arratsaldez. Horri gehitu behar zaio ikastetxe askok jardunaldi jarraitua hautatzearen ondorioz laguntza horiek ezbaian daudela; izan ere, laguntza jasotzen ahalko dute soilik arratsaldeetan eskolaz kanpoko ekintzetan izena eman duten ikasleek, eta familiek ez zekiten hori ikastetxeetan eskolaldi jarraitua bozkatu zutenean.</w:t>
      </w:r>
    </w:p>
    <w:p>
      <w:pPr>
        <w:pStyle w:val="0"/>
        <w:suppressAutoHyphens w:val="false"/>
        <w:rPr>
          <w:rStyle w:val="1"/>
        </w:rPr>
      </w:pPr>
      <w:r>
        <w:rPr>
          <w:rStyle w:val="1"/>
        </w:rPr>
        <w:t xml:space="preserve">COVID-aldian, Nafarroako Gobernuko Hezkuntza Departamentuak Hezkuntza Baliabideen zuzendari nagusiaren 305/2021 Ebazpena eman zuen, zeinaren bidez onetsi baitziren 2021/2022ko ikasturtean eskola-jantokiaren zerbitzua emateko jarraibideak.</w:t>
      </w:r>
    </w:p>
    <w:p>
      <w:pPr>
        <w:pStyle w:val="0"/>
        <w:suppressAutoHyphens w:val="false"/>
        <w:rPr>
          <w:rStyle w:val="1"/>
        </w:rPr>
      </w:pPr>
      <w:r>
        <w:rPr>
          <w:rStyle w:val="1"/>
        </w:rPr>
        <w:t xml:space="preserve">II. eranskinean hauxe adierazten zen: COVID-19aren osasun krisiaren ondoriozko inguruabarrak direla-eta, 2021-2022ko ikasturtean garraiatutako ikasleendako eta/edo ekonomia egora ahulean daudenendako jantokirako laguntzak, hasiera batez, eskolaldi jarraituari lotuta emanen dira, ikasturteko 175 egunetarako, irailetik ekainera, astean 5 egunetarako, salbu eta erabakitzen bada, osasun arriskua aldatu delako, beste egoera batera pasatu behar dela edo eskolaldia aldatzen bada.</w:t>
      </w:r>
    </w:p>
    <w:p>
      <w:pPr>
        <w:pStyle w:val="0"/>
        <w:suppressAutoHyphens w:val="false"/>
        <w:rPr>
          <w:rStyle w:val="1"/>
        </w:rPr>
      </w:pPr>
      <w:r>
        <w:rPr>
          <w:rStyle w:val="1"/>
        </w:rPr>
        <w:t xml:space="preserve">Hau da, irakaskuntza-aldi horretan ez zen bete ekainean eta irailean eta asteazkenetan jantokirako laguntzak ez emateko arau orokorra.</w:t>
      </w:r>
    </w:p>
    <w:p>
      <w:pPr>
        <w:pStyle w:val="0"/>
        <w:suppressAutoHyphens w:val="false"/>
        <w:rPr>
          <w:rStyle w:val="1"/>
        </w:rPr>
      </w:pPr>
      <w:r>
        <w:rPr>
          <w:rStyle w:val="1"/>
        </w:rPr>
        <w:t xml:space="preserve">Alabaina, hainbat krisi globalen ondorioz egoera bereziki ahulean jarraitzen dugu, eta 2022-23ko ikasturterako estaldura berberak bermatu beharrean, Hezkuntza Departamentuak erabaki du berriro aplikatzea 186/1993 Foru Aginduaren 3.1 artikulua, zeinak ez zituen bekak jasotzeko modukotzat jotzen iraila eta ekaina eta asteazkenak; are gehiago, aurreko ikasturtean finantzatzen zituen zenbatekoak murriztu ditu.</w:t>
      </w:r>
    </w:p>
    <w:p>
      <w:pPr>
        <w:pStyle w:val="0"/>
        <w:suppressAutoHyphens w:val="false"/>
        <w:rPr>
          <w:rStyle w:val="1"/>
        </w:rPr>
      </w:pPr>
      <w:r>
        <w:rPr>
          <w:rStyle w:val="1"/>
        </w:rPr>
        <w:t xml:space="preserve">Hainbat udalek ikasle ahulenei zuzendutako laguntza horiek osatu dituzte, jantokiak kudeatzen dituzten Guraso Elkarteendako dirulaguntzen bidez eta oinarrizko gizarte-zerbitzuek bultzatutako programen bidez.</w:t>
      </w:r>
    </w:p>
    <w:p>
      <w:pPr>
        <w:pStyle w:val="0"/>
        <w:suppressAutoHyphens w:val="false"/>
        <w:rPr>
          <w:rStyle w:val="1"/>
        </w:rPr>
      </w:pPr>
      <w:r>
        <w:rPr>
          <w:rStyle w:val="1"/>
        </w:rPr>
        <w:t xml:space="preserve">Gaur egungo zenbakietara etorrita, esan behar dugu Nafarroako Gobernuak 2021-2022ko ikasturtean eskola-jantokirako 4,45 euroko dirulaguntza ematen zuela eguneko (ekaina, iraila eta asteazkenak barne); aurten, aldiz, eguneko 4 euro ematen ditu, aipatu epe horiek barne hartu gabe.</w:t>
      </w:r>
    </w:p>
    <w:p>
      <w:pPr>
        <w:pStyle w:val="0"/>
        <w:suppressAutoHyphens w:val="false"/>
        <w:rPr>
          <w:rStyle w:val="1"/>
        </w:rPr>
      </w:pPr>
      <w:r>
        <w:rPr>
          <w:rStyle w:val="1"/>
        </w:rPr>
        <w:t xml:space="preserve">Ikastetxe itunduez bezainbatean, sistema are opakuagoa eta berme gutxiagokoa da. Nafarroako Gobernuak badu dirulaguntza-deialdi bat, eta sozioekonomikoki egoera ahulean dauden ikasleak dituzten ikastetxeak deialdi horretara aurkezten dira. 2020-21eko ikasturtera arte, deialdi horretan eskola-jantokietarako diru-kopuru zehatzak zeuden (urtean 400 eurora bitarte 2020-2021eko ikasturtean zehar). 2021-2022ko ikasturteko deialdian oinarriak aldatu zituzten, eta diru-poltsa bat zegoen eskolako ekipamendura, eskolaz kanpoko jardueretara eta jantoki-zerbitzura bidera zitekeena; laguntzak banatzen ziren aintzat hartuta betekizunak betetzen zituen ikastetxe bakoitzaren ikasle-kopurua eta dirulaguntzara bideratutako gehieneko zenbatekoa. Hortaz, ezin da jakin zer kopuru zehatz bideratzen den jantokirako sozioekonomikoki egoera ahulean dauden profil horien kasuan.</w:t>
      </w:r>
    </w:p>
    <w:p>
      <w:pPr>
        <w:pStyle w:val="0"/>
        <w:suppressAutoHyphens w:val="false"/>
        <w:rPr>
          <w:rStyle w:val="1"/>
        </w:rPr>
      </w:pPr>
      <w:r>
        <w:rPr>
          <w:rStyle w:val="1"/>
        </w:rPr>
        <w:t xml:space="preserve">Bestalde, atzera begiratuz gero, aipatu behar da egoera ahulean egonda irakaskuntza itundua aukeratu duten familiek jasotako bekak askoz txikiagoak izan direla. Oro har, ikastetxe publikoetakoei emandakoaren erdia jaso dute. Zer gertatzen da? Pobre bat ez da hain pobre ikastetxe itundu batean ikasten badu? Zigortzen al zaie seme-alaben ikastetxea hautatzeko askatasuna erabiltzen duten familiei? Ekonomia-premia beraren aurrean, zergatik jasotzen dute batzuek besteek halako bi?</w:t>
      </w:r>
    </w:p>
    <w:p>
      <w:pPr>
        <w:pStyle w:val="0"/>
        <w:suppressAutoHyphens w:val="false"/>
        <w:rPr>
          <w:rStyle w:val="1"/>
        </w:rPr>
      </w:pPr>
      <w:r>
        <w:rPr>
          <w:rStyle w:val="1"/>
        </w:rPr>
        <w:t xml:space="preserve">Horrek desberdintasun sozialak areagotzen ditu, justiziatik eta kohesio sozialetik urruntzen diren irizpide subjektiboak ezartzen baititu.</w:t>
      </w:r>
    </w:p>
    <w:p>
      <w:pPr>
        <w:pStyle w:val="0"/>
        <w:suppressAutoHyphens w:val="false"/>
        <w:rPr>
          <w:rStyle w:val="1"/>
        </w:rPr>
      </w:pPr>
      <w:r>
        <w:rPr>
          <w:rStyle w:val="1"/>
        </w:rPr>
        <w:t xml:space="preserve">Hori dela-eta, erabat beharrezkoa da alde batera uztea ikaslea ikastetxe publiko edo itundu batean eskolatuta dagoen, eta eskola-jantokirako laguntza doitzea ikasleen egoera sozioekonomikoaren arabera, horrela hezkuntza era askean hautatzea baldintza dezakeen desberdinkeria arbitrario hori arintzeko.</w:t>
      </w:r>
    </w:p>
    <w:p>
      <w:pPr>
        <w:pStyle w:val="0"/>
        <w:suppressAutoHyphens w:val="false"/>
        <w:rPr>
          <w:rStyle w:val="1"/>
        </w:rPr>
      </w:pPr>
      <w:r>
        <w:rPr>
          <w:rStyle w:val="1"/>
        </w:rPr>
        <w:t xml:space="preserve">Horregatik guztiagatik, Nafarroako Parlamentuak honako hau dio:</w:t>
      </w:r>
    </w:p>
    <w:p>
      <w:pPr>
        <w:pStyle w:val="0"/>
        <w:suppressAutoHyphens w:val="false"/>
        <w:rPr>
          <w:rStyle w:val="1"/>
        </w:rPr>
      </w:pPr>
      <w:r>
        <w:rPr>
          <w:rStyle w:val="1"/>
        </w:rPr>
        <w:t xml:space="preserve">1. Nafarroako Gobernua premiatzen du, Hezkuntza Departamentuaren bidez, maiatzaren 11ko 186/1993 Foru Agindua alda dezan, eskola-egun guztietan bekatze aldera garraiatutako eta sozioekonomikoki egoera ahulean dauden ikasleak, edozein dela ere haien jardunaldia, jarraitua edo zatitua.</w:t>
      </w:r>
    </w:p>
    <w:p>
      <w:pPr>
        <w:pStyle w:val="0"/>
        <w:suppressAutoHyphens w:val="false"/>
        <w:rPr>
          <w:rStyle w:val="1"/>
        </w:rPr>
      </w:pPr>
      <w:r>
        <w:rPr>
          <w:rStyle w:val="1"/>
        </w:rPr>
        <w:t xml:space="preserve">2. Premiatzen du jantokirako laguntzak emateko irizpide gisa erabil dezan familien egoera sozioekonomikoa, ikasleak sare publikoan edo itunduan eskolatuta dauden kontuan hartu gabe.</w:t>
      </w:r>
    </w:p>
    <w:p>
      <w:pPr>
        <w:pStyle w:val="0"/>
        <w:suppressAutoHyphens w:val="false"/>
        <w:rPr>
          <w:rStyle w:val="1"/>
        </w:rPr>
      </w:pPr>
      <w:r>
        <w:rPr>
          <w:rStyle w:val="1"/>
        </w:rPr>
        <w:t xml:space="preserve">Iruñean, 2022ko azaroaren 3an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