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azaroaren 3an</w:t>
      </w:r>
      <w:r>
        <w:rPr>
          <w:rStyle w:val="1"/>
        </w:rPr>
        <w:t xml:space="preserve"> egindako bileran, honako mozio hau ezetsi du: “Mozioa. Horren bidez, Nafarroako Gobernua premiatzen da Sodenaren Administrazio Kontseilutik legezko ekintzak abiaraz ditzan Nafarroako Enpresarien Konfederazioaren aurka, horrek eros eta ordain dezan Albyn Medical SLk 2022ko maiatzaren 7an sinatutako akordioaren bidez erositako maskaretatik soberan gelditutakoen stocka”. Mozioa Adolfo Araiz Flamarique jaunak aurkeztu zuen eta 2022ko urriaren 31ko 121. Nafarroako Parlamentuko Aldizkari Ofizialean argitaratu zen.</w:t>
      </w:r>
    </w:p>
    <w:p>
      <w:pPr>
        <w:pStyle w:val="0"/>
        <w:suppressAutoHyphens w:val="false"/>
        <w:rPr>
          <w:rStyle w:val="1"/>
        </w:rPr>
      </w:pPr>
      <w:r>
        <w:rPr>
          <w:rStyle w:val="1"/>
        </w:rPr>
        <w:t xml:space="preserve">Iruñean, 2022ko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